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585" w:rsidRPr="00926AF1" w:rsidRDefault="00657AC9" w:rsidP="00351041">
      <w:pPr>
        <w:rPr>
          <w:rFonts w:ascii="Calibri" w:hAnsi="Calibri" w:cs="Arial"/>
          <w:b/>
          <w:color w:val="93117E"/>
          <w:sz w:val="28"/>
        </w:rPr>
      </w:pPr>
      <w:bookmarkStart w:id="0" w:name="_GoBack"/>
      <w:r>
        <w:rPr>
          <w:rFonts w:ascii="Calibri" w:hAnsi="Calibri" w:cs="Arial"/>
          <w:b/>
          <w:color w:val="93117E"/>
          <w:sz w:val="28"/>
        </w:rPr>
        <w:t>Concept</w:t>
      </w:r>
      <w:r w:rsidR="00284CC2">
        <w:rPr>
          <w:rFonts w:ascii="Calibri" w:hAnsi="Calibri" w:cs="Arial"/>
          <w:b/>
          <w:color w:val="93117E"/>
          <w:sz w:val="28"/>
        </w:rPr>
        <w:t>besluitenlijst</w:t>
      </w:r>
      <w:r w:rsidR="0093040B">
        <w:rPr>
          <w:rFonts w:ascii="Calibri" w:hAnsi="Calibri" w:cs="Arial"/>
          <w:b/>
          <w:color w:val="93117E"/>
          <w:sz w:val="28"/>
        </w:rPr>
        <w:t xml:space="preserve"> </w:t>
      </w:r>
      <w:r w:rsidR="00284CC2">
        <w:rPr>
          <w:rFonts w:ascii="Calibri" w:hAnsi="Calibri" w:cs="Arial"/>
          <w:b/>
          <w:color w:val="93117E"/>
          <w:sz w:val="28"/>
        </w:rPr>
        <w:t>a</w:t>
      </w:r>
      <w:r w:rsidR="0093040B">
        <w:rPr>
          <w:rFonts w:ascii="Calibri" w:hAnsi="Calibri" w:cs="Arial"/>
          <w:b/>
          <w:color w:val="93117E"/>
          <w:sz w:val="28"/>
        </w:rPr>
        <w:t>lgemeen</w:t>
      </w:r>
      <w:r w:rsidR="006D2585" w:rsidRPr="00926AF1">
        <w:rPr>
          <w:rFonts w:ascii="Calibri" w:hAnsi="Calibri" w:cs="Arial"/>
          <w:b/>
          <w:color w:val="93117E"/>
          <w:sz w:val="28"/>
        </w:rPr>
        <w:t xml:space="preserve"> </w:t>
      </w:r>
      <w:r w:rsidR="00284CC2">
        <w:rPr>
          <w:rFonts w:ascii="Calibri" w:hAnsi="Calibri" w:cs="Arial"/>
          <w:b/>
          <w:color w:val="93117E"/>
          <w:sz w:val="28"/>
        </w:rPr>
        <w:t>b</w:t>
      </w:r>
      <w:r w:rsidR="006D2585" w:rsidRPr="00926AF1">
        <w:rPr>
          <w:rFonts w:ascii="Calibri" w:hAnsi="Calibri" w:cs="Arial"/>
          <w:b/>
          <w:color w:val="93117E"/>
          <w:sz w:val="28"/>
        </w:rPr>
        <w:t>estuur Werkzaak Rivierenland</w:t>
      </w:r>
    </w:p>
    <w:bookmarkEnd w:id="0"/>
    <w:p w:rsidR="00111646" w:rsidRDefault="00327DBC" w:rsidP="00C65350">
      <w:pPr>
        <w:rPr>
          <w:rFonts w:ascii="Calibri" w:hAnsi="Calibri" w:cs="Arial"/>
          <w:sz w:val="22"/>
          <w:szCs w:val="22"/>
        </w:rPr>
      </w:pPr>
      <w:r>
        <w:rPr>
          <w:rFonts w:ascii="Calibri" w:hAnsi="Calibri" w:cs="Arial"/>
          <w:sz w:val="22"/>
          <w:szCs w:val="22"/>
        </w:rPr>
        <w:t xml:space="preserve">Donderdag </w:t>
      </w:r>
      <w:r w:rsidR="00111646">
        <w:rPr>
          <w:rFonts w:ascii="Calibri" w:hAnsi="Calibri" w:cs="Arial"/>
          <w:sz w:val="22"/>
          <w:szCs w:val="22"/>
        </w:rPr>
        <w:t>9 maart 2023 te Geldermalsen, ruimte Aardbei</w:t>
      </w:r>
    </w:p>
    <w:p w:rsidR="00825213" w:rsidRDefault="00825213" w:rsidP="00351041">
      <w:pPr>
        <w:rPr>
          <w:rFonts w:ascii="Calibri" w:hAnsi="Calibri" w:cs="Arial"/>
          <w:sz w:val="22"/>
          <w:szCs w:val="22"/>
        </w:rPr>
      </w:pPr>
    </w:p>
    <w:p w:rsidR="00B9571D" w:rsidRDefault="00327DBC" w:rsidP="00327DBC">
      <w:pPr>
        <w:rPr>
          <w:rFonts w:ascii="Calibri" w:hAnsi="Calibri" w:cs="Calibri"/>
          <w:sz w:val="22"/>
          <w:szCs w:val="22"/>
        </w:rPr>
      </w:pPr>
      <w:r w:rsidRPr="00327DBC">
        <w:rPr>
          <w:rFonts w:ascii="Calibri" w:hAnsi="Calibri" w:cs="Calibri"/>
          <w:b/>
          <w:sz w:val="22"/>
          <w:szCs w:val="22"/>
          <w:u w:val="single"/>
        </w:rPr>
        <w:t>Aanwezig</w:t>
      </w:r>
      <w:r w:rsidRPr="00327DBC">
        <w:rPr>
          <w:rFonts w:ascii="Calibri" w:hAnsi="Calibri" w:cs="Calibri"/>
          <w:sz w:val="22"/>
          <w:szCs w:val="22"/>
          <w:u w:val="single"/>
        </w:rPr>
        <w:t>:</w:t>
      </w:r>
      <w:r w:rsidRPr="00327DBC">
        <w:rPr>
          <w:rFonts w:ascii="Calibri" w:hAnsi="Calibri" w:cs="Calibri"/>
          <w:sz w:val="22"/>
          <w:szCs w:val="22"/>
        </w:rPr>
        <w:t xml:space="preserve"> mw. J.H.A. Sø</w:t>
      </w:r>
      <w:r w:rsidR="00B9571D">
        <w:rPr>
          <w:rFonts w:ascii="Calibri" w:hAnsi="Calibri" w:cs="Calibri"/>
          <w:sz w:val="22"/>
          <w:szCs w:val="22"/>
        </w:rPr>
        <w:t>rensen (voorzitter), dhr. C.H. van de Wetering (</w:t>
      </w:r>
      <w:proofErr w:type="spellStart"/>
      <w:r w:rsidR="00B9571D">
        <w:rPr>
          <w:rFonts w:ascii="Calibri" w:hAnsi="Calibri" w:cs="Calibri"/>
          <w:sz w:val="22"/>
          <w:szCs w:val="22"/>
        </w:rPr>
        <w:t>plv</w:t>
      </w:r>
      <w:proofErr w:type="spellEnd"/>
      <w:r w:rsidR="00B9571D">
        <w:rPr>
          <w:rFonts w:ascii="Calibri" w:hAnsi="Calibri" w:cs="Calibri"/>
          <w:sz w:val="22"/>
          <w:szCs w:val="22"/>
        </w:rPr>
        <w:t>. secretaris)</w:t>
      </w:r>
      <w:r w:rsidRPr="00327DBC">
        <w:rPr>
          <w:rFonts w:ascii="Calibri" w:hAnsi="Calibri" w:cs="Calibri"/>
          <w:sz w:val="22"/>
          <w:szCs w:val="22"/>
        </w:rPr>
        <w:t xml:space="preserve">, </w:t>
      </w:r>
    </w:p>
    <w:p w:rsidR="00B9571D" w:rsidRDefault="00B9571D" w:rsidP="00327DBC">
      <w:pPr>
        <w:rPr>
          <w:rFonts w:ascii="Calibri" w:hAnsi="Calibri" w:cs="Calibri"/>
          <w:sz w:val="22"/>
          <w:szCs w:val="22"/>
        </w:rPr>
      </w:pPr>
      <w:r w:rsidRPr="00327DBC">
        <w:rPr>
          <w:rFonts w:ascii="Calibri" w:hAnsi="Calibri" w:cs="Calibri"/>
          <w:sz w:val="22"/>
          <w:szCs w:val="22"/>
        </w:rPr>
        <w:t>mw. M. de Bas</w:t>
      </w:r>
      <w:r>
        <w:rPr>
          <w:rFonts w:ascii="Calibri" w:hAnsi="Calibri" w:cs="Calibri"/>
          <w:sz w:val="22"/>
          <w:szCs w:val="22"/>
        </w:rPr>
        <w:t xml:space="preserve"> (tot 14.45 uur), </w:t>
      </w:r>
      <w:r w:rsidR="00327DBC" w:rsidRPr="00327DBC">
        <w:rPr>
          <w:rFonts w:ascii="Calibri" w:hAnsi="Calibri" w:cs="Calibri"/>
          <w:sz w:val="22"/>
          <w:szCs w:val="22"/>
        </w:rPr>
        <w:t>mw. K. Bouchtaoui,</w:t>
      </w:r>
      <w:r w:rsidR="00327DBC">
        <w:rPr>
          <w:rFonts w:ascii="Calibri" w:hAnsi="Calibri" w:cs="Calibri"/>
          <w:sz w:val="22"/>
          <w:szCs w:val="22"/>
        </w:rPr>
        <w:t xml:space="preserve"> </w:t>
      </w:r>
      <w:r w:rsidR="00327DBC" w:rsidRPr="00327DBC">
        <w:rPr>
          <w:rFonts w:ascii="Calibri" w:hAnsi="Calibri" w:cs="Calibri"/>
          <w:sz w:val="22"/>
          <w:szCs w:val="22"/>
        </w:rPr>
        <w:t>mw. D. Bijvoet,</w:t>
      </w:r>
      <w:r>
        <w:rPr>
          <w:rFonts w:ascii="Calibri" w:hAnsi="Calibri" w:cs="Calibri"/>
          <w:sz w:val="22"/>
          <w:szCs w:val="22"/>
        </w:rPr>
        <w:t xml:space="preserve"> </w:t>
      </w:r>
      <w:r w:rsidR="00327DBC" w:rsidRPr="00327DBC">
        <w:rPr>
          <w:rFonts w:ascii="Calibri" w:hAnsi="Calibri" w:cs="Calibri"/>
          <w:sz w:val="22"/>
          <w:szCs w:val="22"/>
        </w:rPr>
        <w:t xml:space="preserve">mw. W.E.A. van Dijkhuizen, </w:t>
      </w:r>
    </w:p>
    <w:p w:rsidR="00327DBC" w:rsidRPr="00327DBC" w:rsidRDefault="00327DBC" w:rsidP="00327DBC">
      <w:pPr>
        <w:rPr>
          <w:rFonts w:ascii="Calibri" w:hAnsi="Calibri" w:cs="Calibri"/>
          <w:sz w:val="22"/>
          <w:szCs w:val="22"/>
        </w:rPr>
      </w:pPr>
      <w:r w:rsidRPr="00327DBC">
        <w:rPr>
          <w:rFonts w:ascii="Calibri" w:hAnsi="Calibri" w:cs="Calibri"/>
          <w:sz w:val="22"/>
          <w:szCs w:val="22"/>
        </w:rPr>
        <w:t xml:space="preserve">dhr. </w:t>
      </w:r>
      <w:r w:rsidRPr="00B9571D">
        <w:rPr>
          <w:rFonts w:ascii="Calibri" w:hAnsi="Calibri" w:cs="Calibri"/>
          <w:sz w:val="22"/>
          <w:szCs w:val="22"/>
        </w:rPr>
        <w:t xml:space="preserve">J. de Geus, dhr. </w:t>
      </w:r>
      <w:r w:rsidRPr="00327DBC">
        <w:rPr>
          <w:rFonts w:ascii="Calibri" w:hAnsi="Calibri" w:cs="Calibri"/>
          <w:sz w:val="22"/>
          <w:szCs w:val="22"/>
          <w:lang w:val="fr-FR"/>
        </w:rPr>
        <w:t xml:space="preserve">R.A.N. Reuvers, </w:t>
      </w:r>
      <w:proofErr w:type="spellStart"/>
      <w:r w:rsidRPr="00327DBC">
        <w:rPr>
          <w:rFonts w:ascii="Calibri" w:hAnsi="Calibri" w:cs="Calibri"/>
          <w:sz w:val="22"/>
          <w:szCs w:val="22"/>
          <w:lang w:val="fr-FR"/>
        </w:rPr>
        <w:t>dhr</w:t>
      </w:r>
      <w:proofErr w:type="spellEnd"/>
      <w:r w:rsidRPr="00327DBC">
        <w:rPr>
          <w:rFonts w:ascii="Calibri" w:hAnsi="Calibri" w:cs="Calibri"/>
          <w:sz w:val="22"/>
          <w:szCs w:val="22"/>
          <w:lang w:val="fr-FR"/>
        </w:rPr>
        <w:t xml:space="preserve">. </w:t>
      </w:r>
      <w:r w:rsidRPr="00327DBC">
        <w:rPr>
          <w:rFonts w:ascii="Calibri" w:hAnsi="Calibri" w:cs="Calibri"/>
          <w:sz w:val="22"/>
          <w:szCs w:val="22"/>
        </w:rPr>
        <w:t>D. Verbeek</w:t>
      </w:r>
    </w:p>
    <w:p w:rsidR="00327DBC" w:rsidRPr="00327DBC" w:rsidRDefault="00327DBC" w:rsidP="00327DBC">
      <w:pPr>
        <w:rPr>
          <w:rFonts w:ascii="Calibri" w:hAnsi="Calibri" w:cs="Calibri"/>
          <w:sz w:val="22"/>
          <w:szCs w:val="22"/>
        </w:rPr>
      </w:pPr>
      <w:r w:rsidRPr="00327DBC">
        <w:rPr>
          <w:rFonts w:ascii="Calibri" w:hAnsi="Calibri" w:cs="Calibri"/>
          <w:b/>
          <w:sz w:val="22"/>
          <w:szCs w:val="22"/>
          <w:u w:val="single"/>
        </w:rPr>
        <w:t>Toehoorders</w:t>
      </w:r>
      <w:r w:rsidRPr="00327DBC">
        <w:rPr>
          <w:rFonts w:ascii="Calibri" w:hAnsi="Calibri" w:cs="Calibri"/>
          <w:sz w:val="22"/>
          <w:szCs w:val="22"/>
        </w:rPr>
        <w:t xml:space="preserve">: </w:t>
      </w:r>
      <w:r w:rsidR="00B9571D">
        <w:rPr>
          <w:rFonts w:ascii="Calibri" w:hAnsi="Calibri" w:cs="Calibri"/>
          <w:sz w:val="22"/>
          <w:szCs w:val="22"/>
        </w:rPr>
        <w:t>dhr. C.</w:t>
      </w:r>
      <w:r w:rsidR="00B43C58">
        <w:rPr>
          <w:rFonts w:ascii="Calibri" w:hAnsi="Calibri" w:cs="Calibri"/>
          <w:sz w:val="22"/>
          <w:szCs w:val="22"/>
        </w:rPr>
        <w:t>P.</w:t>
      </w:r>
      <w:r w:rsidR="00B9571D">
        <w:rPr>
          <w:rFonts w:ascii="Calibri" w:hAnsi="Calibri" w:cs="Calibri"/>
          <w:sz w:val="22"/>
          <w:szCs w:val="22"/>
        </w:rPr>
        <w:t xml:space="preserve"> Romijn, mw. </w:t>
      </w:r>
      <w:r w:rsidR="00B9571D" w:rsidRPr="0030606E">
        <w:rPr>
          <w:rFonts w:ascii="Calibri" w:hAnsi="Calibri" w:cs="Calibri"/>
          <w:sz w:val="22"/>
          <w:szCs w:val="22"/>
          <w:lang w:val="en-US"/>
        </w:rPr>
        <w:t xml:space="preserve">M. Boas, </w:t>
      </w:r>
      <w:proofErr w:type="spellStart"/>
      <w:r w:rsidR="00B9571D" w:rsidRPr="0030606E">
        <w:rPr>
          <w:rFonts w:ascii="Calibri" w:hAnsi="Calibri" w:cs="Calibri"/>
          <w:sz w:val="22"/>
          <w:szCs w:val="22"/>
          <w:lang w:val="en-US"/>
        </w:rPr>
        <w:t>dhr</w:t>
      </w:r>
      <w:proofErr w:type="spellEnd"/>
      <w:r w:rsidR="00B9571D" w:rsidRPr="0030606E">
        <w:rPr>
          <w:rFonts w:ascii="Calibri" w:hAnsi="Calibri" w:cs="Calibri"/>
          <w:sz w:val="22"/>
          <w:szCs w:val="22"/>
          <w:lang w:val="en-US"/>
        </w:rPr>
        <w:t>. W. Peters</w:t>
      </w:r>
      <w:r w:rsidRPr="0030606E">
        <w:rPr>
          <w:rFonts w:ascii="Calibri" w:hAnsi="Calibri" w:cs="Calibri"/>
          <w:sz w:val="22"/>
          <w:szCs w:val="22"/>
          <w:lang w:val="en-US"/>
        </w:rPr>
        <w:t xml:space="preserve">, </w:t>
      </w:r>
      <w:r w:rsidR="00B9571D" w:rsidRPr="0030606E">
        <w:rPr>
          <w:rFonts w:ascii="Calibri" w:hAnsi="Calibri" w:cs="Calibri"/>
          <w:sz w:val="22"/>
          <w:szCs w:val="22"/>
          <w:lang w:val="en-US"/>
        </w:rPr>
        <w:t xml:space="preserve">mw. </w:t>
      </w:r>
      <w:r w:rsidR="00B9571D" w:rsidRPr="0030606E">
        <w:rPr>
          <w:rFonts w:ascii="Calibri" w:hAnsi="Calibri" w:cs="Calibri"/>
          <w:sz w:val="22"/>
          <w:szCs w:val="22"/>
          <w:lang w:val="de-DE"/>
        </w:rPr>
        <w:t xml:space="preserve">S. van der Marck, </w:t>
      </w:r>
      <w:proofErr w:type="spellStart"/>
      <w:r w:rsidR="00B9571D" w:rsidRPr="0030606E">
        <w:rPr>
          <w:rFonts w:ascii="Calibri" w:hAnsi="Calibri" w:cs="Calibri"/>
          <w:sz w:val="22"/>
          <w:szCs w:val="22"/>
          <w:lang w:val="de-DE"/>
        </w:rPr>
        <w:t>dhr</w:t>
      </w:r>
      <w:proofErr w:type="spellEnd"/>
      <w:r w:rsidR="00B9571D" w:rsidRPr="0030606E">
        <w:rPr>
          <w:rFonts w:ascii="Calibri" w:hAnsi="Calibri" w:cs="Calibri"/>
          <w:sz w:val="22"/>
          <w:szCs w:val="22"/>
          <w:lang w:val="de-DE"/>
        </w:rPr>
        <w:t xml:space="preserve">. </w:t>
      </w:r>
      <w:r w:rsidR="00B9571D" w:rsidRPr="00B9571D">
        <w:rPr>
          <w:rFonts w:ascii="Calibri" w:hAnsi="Calibri" w:cs="Calibri"/>
          <w:sz w:val="22"/>
          <w:szCs w:val="22"/>
        </w:rPr>
        <w:t>J. Bok</w:t>
      </w:r>
      <w:r w:rsidR="00B9571D">
        <w:rPr>
          <w:rFonts w:ascii="Calibri" w:hAnsi="Calibri" w:cs="Calibri"/>
          <w:sz w:val="22"/>
          <w:szCs w:val="22"/>
        </w:rPr>
        <w:t>.</w:t>
      </w:r>
    </w:p>
    <w:p w:rsidR="00327DBC" w:rsidRDefault="00055A27" w:rsidP="00351041">
      <w:pPr>
        <w:rPr>
          <w:rFonts w:ascii="Calibri" w:hAnsi="Calibri" w:cs="Arial"/>
          <w:sz w:val="22"/>
          <w:szCs w:val="22"/>
        </w:rPr>
      </w:pPr>
      <w:r w:rsidRPr="001A0170">
        <w:rPr>
          <w:rFonts w:ascii="Calibri" w:hAnsi="Calibri" w:cs="Arial"/>
          <w:b/>
          <w:sz w:val="22"/>
          <w:szCs w:val="22"/>
          <w:u w:val="single"/>
        </w:rPr>
        <w:t>Gasten:</w:t>
      </w:r>
      <w:r w:rsidRPr="001A0170">
        <w:rPr>
          <w:rFonts w:ascii="Calibri" w:hAnsi="Calibri" w:cs="Arial"/>
          <w:sz w:val="22"/>
          <w:szCs w:val="22"/>
        </w:rPr>
        <w:t xml:space="preserve"> </w:t>
      </w:r>
      <w:r w:rsidR="001A0170" w:rsidRPr="001A0170">
        <w:rPr>
          <w:rFonts w:ascii="Calibri" w:hAnsi="Calibri" w:cs="Arial"/>
          <w:sz w:val="22"/>
          <w:szCs w:val="22"/>
        </w:rPr>
        <w:t xml:space="preserve">t.b.v. agendapunt 4: </w:t>
      </w:r>
      <w:r w:rsidRPr="001A0170">
        <w:rPr>
          <w:rFonts w:ascii="Calibri" w:hAnsi="Calibri" w:cs="Arial"/>
          <w:sz w:val="22"/>
          <w:szCs w:val="22"/>
        </w:rPr>
        <w:t xml:space="preserve">mw. </w:t>
      </w:r>
      <w:r>
        <w:rPr>
          <w:rFonts w:ascii="Calibri" w:hAnsi="Calibri" w:cs="Arial"/>
          <w:sz w:val="22"/>
          <w:szCs w:val="22"/>
        </w:rPr>
        <w:t xml:space="preserve">V. Stevens, beleidsmedewerker en lid van de strategiegroep Werkzaak en mw. I. Schopenhouer adviseur </w:t>
      </w:r>
      <w:r w:rsidR="00CF291D">
        <w:rPr>
          <w:rFonts w:ascii="Calibri" w:hAnsi="Calibri" w:cs="Arial"/>
          <w:sz w:val="22"/>
          <w:szCs w:val="22"/>
        </w:rPr>
        <w:t>marketing en communicatie</w:t>
      </w:r>
      <w:r w:rsidR="001A0170">
        <w:rPr>
          <w:rFonts w:ascii="Calibri" w:hAnsi="Calibri" w:cs="Arial"/>
          <w:sz w:val="22"/>
          <w:szCs w:val="22"/>
        </w:rPr>
        <w:t>.</w:t>
      </w:r>
    </w:p>
    <w:p w:rsidR="00D57B1E" w:rsidRPr="00D075A6" w:rsidRDefault="00D57B1E" w:rsidP="00351041">
      <w:pPr>
        <w:rPr>
          <w:rFonts w:ascii="Calibri" w:hAnsi="Calibri" w:cs="Arial"/>
          <w:sz w:val="22"/>
          <w:szCs w:val="22"/>
        </w:rPr>
      </w:pPr>
    </w:p>
    <w:tbl>
      <w:tblPr>
        <w:tblStyle w:val="Tabel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085"/>
        <w:gridCol w:w="709"/>
      </w:tblGrid>
      <w:tr w:rsidR="004F5284" w:rsidRPr="008F2BE3" w:rsidTr="007C2AC1">
        <w:tc>
          <w:tcPr>
            <w:tcW w:w="562" w:type="dxa"/>
          </w:tcPr>
          <w:p w:rsidR="004F5284" w:rsidRPr="00D075A6" w:rsidRDefault="004F5284" w:rsidP="00E06501">
            <w:pPr>
              <w:pStyle w:val="Lijstalinea"/>
              <w:numPr>
                <w:ilvl w:val="0"/>
                <w:numId w:val="1"/>
              </w:numPr>
              <w:ind w:left="284" w:hanging="284"/>
              <w:rPr>
                <w:rFonts w:ascii="Calibri" w:hAnsi="Calibri" w:cs="Arial"/>
                <w:sz w:val="22"/>
                <w:szCs w:val="22"/>
              </w:rPr>
            </w:pPr>
          </w:p>
        </w:tc>
        <w:tc>
          <w:tcPr>
            <w:tcW w:w="8085" w:type="dxa"/>
          </w:tcPr>
          <w:p w:rsidR="00B43C58" w:rsidRDefault="004F5284" w:rsidP="001A3472">
            <w:pPr>
              <w:rPr>
                <w:rFonts w:ascii="Calibri" w:hAnsi="Calibri" w:cs="Arial"/>
                <w:i/>
                <w:sz w:val="22"/>
                <w:szCs w:val="22"/>
              </w:rPr>
            </w:pPr>
            <w:r w:rsidRPr="00B22B1D">
              <w:rPr>
                <w:rFonts w:ascii="Calibri" w:hAnsi="Calibri" w:cs="Arial"/>
                <w:i/>
                <w:sz w:val="22"/>
                <w:szCs w:val="22"/>
              </w:rPr>
              <w:t xml:space="preserve">Opening door de </w:t>
            </w:r>
            <w:r w:rsidR="004161FF" w:rsidRPr="00B22B1D">
              <w:rPr>
                <w:rFonts w:ascii="Calibri" w:hAnsi="Calibri" w:cs="Arial"/>
                <w:i/>
                <w:sz w:val="22"/>
                <w:szCs w:val="22"/>
              </w:rPr>
              <w:t>voorzitter</w:t>
            </w:r>
            <w:r w:rsidR="00CA6C7E">
              <w:rPr>
                <w:rFonts w:ascii="Calibri" w:hAnsi="Calibri" w:cs="Arial"/>
                <w:i/>
                <w:sz w:val="22"/>
                <w:szCs w:val="22"/>
              </w:rPr>
              <w:br/>
            </w:r>
            <w:r w:rsidR="00117683" w:rsidRPr="009138DA">
              <w:rPr>
                <w:rFonts w:ascii="Calibri" w:hAnsi="Calibri" w:cs="Arial"/>
                <w:sz w:val="22"/>
                <w:szCs w:val="22"/>
                <w:u w:val="single"/>
              </w:rPr>
              <w:t>De voorzitter</w:t>
            </w:r>
            <w:r w:rsidR="00117683">
              <w:rPr>
                <w:rFonts w:ascii="Calibri" w:hAnsi="Calibri" w:cs="Arial"/>
                <w:sz w:val="22"/>
                <w:szCs w:val="22"/>
              </w:rPr>
              <w:t xml:space="preserve"> opent de vergadering en heet allen welkom.</w:t>
            </w:r>
            <w:r w:rsidR="00B9571D">
              <w:rPr>
                <w:rFonts w:ascii="Calibri" w:hAnsi="Calibri" w:cs="Arial"/>
                <w:sz w:val="22"/>
                <w:szCs w:val="22"/>
              </w:rPr>
              <w:t xml:space="preserve"> </w:t>
            </w:r>
            <w:r w:rsidR="001A0170" w:rsidRPr="001A0170">
              <w:rPr>
                <w:rFonts w:ascii="Calibri" w:hAnsi="Calibri" w:cs="Arial"/>
                <w:sz w:val="22"/>
                <w:szCs w:val="22"/>
                <w:u w:val="single"/>
              </w:rPr>
              <w:t>D</w:t>
            </w:r>
            <w:r w:rsidR="00B43C58" w:rsidRPr="001A0170">
              <w:rPr>
                <w:rFonts w:ascii="Calibri" w:hAnsi="Calibri" w:cs="Arial"/>
                <w:sz w:val="22"/>
                <w:szCs w:val="22"/>
                <w:u w:val="single"/>
              </w:rPr>
              <w:t>e voorzitter</w:t>
            </w:r>
            <w:r w:rsidR="00B43C58">
              <w:rPr>
                <w:rFonts w:ascii="Calibri" w:hAnsi="Calibri" w:cs="Arial"/>
                <w:sz w:val="22"/>
                <w:szCs w:val="22"/>
              </w:rPr>
              <w:t xml:space="preserve"> wijst erop dat de bespreking contouren en aanpak </w:t>
            </w:r>
            <w:r w:rsidR="001A0170">
              <w:rPr>
                <w:rFonts w:ascii="Calibri" w:hAnsi="Calibri" w:cs="Arial"/>
                <w:sz w:val="22"/>
                <w:szCs w:val="22"/>
              </w:rPr>
              <w:t xml:space="preserve">Meerjarenbeleidsplan 2024-2027 </w:t>
            </w:r>
            <w:r w:rsidR="00B43C58">
              <w:rPr>
                <w:rFonts w:ascii="Calibri" w:hAnsi="Calibri" w:cs="Arial"/>
                <w:sz w:val="22"/>
                <w:szCs w:val="22"/>
              </w:rPr>
              <w:t>vandaag het belangrijkste</w:t>
            </w:r>
            <w:r w:rsidR="001A0170">
              <w:rPr>
                <w:rFonts w:ascii="Calibri" w:hAnsi="Calibri" w:cs="Arial"/>
                <w:sz w:val="22"/>
                <w:szCs w:val="22"/>
              </w:rPr>
              <w:t xml:space="preserve"> agendapunt</w:t>
            </w:r>
            <w:r w:rsidR="00B43C58">
              <w:rPr>
                <w:rFonts w:ascii="Calibri" w:hAnsi="Calibri" w:cs="Arial"/>
                <w:sz w:val="22"/>
                <w:szCs w:val="22"/>
              </w:rPr>
              <w:t xml:space="preserve"> is en vraagt de AB l</w:t>
            </w:r>
            <w:r w:rsidR="001A0170">
              <w:rPr>
                <w:rFonts w:ascii="Calibri" w:hAnsi="Calibri" w:cs="Arial"/>
                <w:sz w:val="22"/>
                <w:szCs w:val="22"/>
              </w:rPr>
              <w:t>eden alvast 22 maart</w:t>
            </w:r>
            <w:r w:rsidR="00CD5B8C">
              <w:rPr>
                <w:rFonts w:ascii="Calibri" w:hAnsi="Calibri" w:cs="Arial"/>
                <w:sz w:val="22"/>
                <w:szCs w:val="22"/>
              </w:rPr>
              <w:t xml:space="preserve"> 2023, aanvang</w:t>
            </w:r>
            <w:r w:rsidR="001A0170">
              <w:rPr>
                <w:rFonts w:ascii="Calibri" w:hAnsi="Calibri" w:cs="Arial"/>
                <w:sz w:val="22"/>
                <w:szCs w:val="22"/>
              </w:rPr>
              <w:t xml:space="preserve"> 19.30 uur</w:t>
            </w:r>
            <w:r w:rsidR="00B43C58">
              <w:rPr>
                <w:rFonts w:ascii="Calibri" w:hAnsi="Calibri" w:cs="Arial"/>
                <w:sz w:val="22"/>
                <w:szCs w:val="22"/>
              </w:rPr>
              <w:t xml:space="preserve"> in hun agenda te zetten voor de raadsinformatiebijeenkomst over dit onderwerp.</w:t>
            </w:r>
            <w:r w:rsidR="00157794">
              <w:rPr>
                <w:rFonts w:ascii="Calibri" w:hAnsi="Calibri" w:cs="Arial"/>
                <w:i/>
                <w:sz w:val="22"/>
                <w:szCs w:val="22"/>
              </w:rPr>
              <w:br/>
            </w:r>
          </w:p>
          <w:p w:rsidR="00117683" w:rsidRDefault="00B22B1D" w:rsidP="001A3472">
            <w:pPr>
              <w:rPr>
                <w:rFonts w:ascii="Calibri" w:hAnsi="Calibri" w:cs="Arial"/>
                <w:sz w:val="22"/>
                <w:szCs w:val="22"/>
              </w:rPr>
            </w:pPr>
            <w:r w:rsidRPr="00B22B1D">
              <w:rPr>
                <w:rFonts w:ascii="Calibri" w:hAnsi="Calibri" w:cs="Arial"/>
                <w:i/>
                <w:sz w:val="22"/>
                <w:szCs w:val="22"/>
              </w:rPr>
              <w:t>V</w:t>
            </w:r>
            <w:r w:rsidR="004F5284" w:rsidRPr="00B22B1D">
              <w:rPr>
                <w:rFonts w:ascii="Calibri" w:hAnsi="Calibri" w:cs="Arial"/>
                <w:i/>
                <w:sz w:val="22"/>
                <w:szCs w:val="22"/>
              </w:rPr>
              <w:t>aststelling agenda</w:t>
            </w:r>
            <w:r w:rsidR="00157794">
              <w:rPr>
                <w:rFonts w:ascii="Calibri" w:hAnsi="Calibri" w:cs="Arial"/>
                <w:i/>
                <w:sz w:val="22"/>
                <w:szCs w:val="22"/>
              </w:rPr>
              <w:br/>
            </w:r>
            <w:r w:rsidR="00117683" w:rsidRPr="009138DA">
              <w:rPr>
                <w:rFonts w:ascii="Calibri" w:hAnsi="Calibri" w:cs="Arial"/>
                <w:sz w:val="22"/>
                <w:szCs w:val="22"/>
                <w:u w:val="single"/>
              </w:rPr>
              <w:t>De voorzitter</w:t>
            </w:r>
            <w:r w:rsidR="00117683">
              <w:rPr>
                <w:rFonts w:ascii="Calibri" w:hAnsi="Calibri" w:cs="Arial"/>
                <w:sz w:val="22"/>
                <w:szCs w:val="22"/>
              </w:rPr>
              <w:t xml:space="preserve"> stelt </w:t>
            </w:r>
            <w:r w:rsidR="00B43C58">
              <w:rPr>
                <w:rFonts w:ascii="Calibri" w:hAnsi="Calibri" w:cs="Arial"/>
                <w:sz w:val="22"/>
                <w:szCs w:val="22"/>
              </w:rPr>
              <w:t>de agenda ongewijzigd vast.</w:t>
            </w:r>
          </w:p>
          <w:p w:rsidR="007448B1" w:rsidRDefault="00CA6C7E" w:rsidP="001A3472">
            <w:pPr>
              <w:rPr>
                <w:rFonts w:ascii="Calibri" w:hAnsi="Calibri" w:cs="Arial"/>
                <w:i/>
                <w:sz w:val="22"/>
                <w:szCs w:val="22"/>
              </w:rPr>
            </w:pPr>
            <w:r>
              <w:rPr>
                <w:rFonts w:ascii="Calibri" w:hAnsi="Calibri" w:cs="Arial"/>
                <w:i/>
                <w:sz w:val="22"/>
                <w:szCs w:val="22"/>
              </w:rPr>
              <w:br/>
            </w:r>
            <w:r w:rsidR="00D247BB" w:rsidRPr="00D247BB">
              <w:rPr>
                <w:rFonts w:ascii="Calibri" w:hAnsi="Calibri" w:cs="Arial"/>
                <w:i/>
                <w:sz w:val="22"/>
                <w:szCs w:val="22"/>
              </w:rPr>
              <w:t>M</w:t>
            </w:r>
            <w:r w:rsidR="004F5284" w:rsidRPr="00D247BB">
              <w:rPr>
                <w:rFonts w:ascii="Calibri" w:hAnsi="Calibri" w:cs="Arial"/>
                <w:i/>
                <w:sz w:val="22"/>
                <w:szCs w:val="22"/>
              </w:rPr>
              <w:t>ededelingen</w:t>
            </w:r>
          </w:p>
          <w:p w:rsidR="00117683" w:rsidRPr="00B43C58" w:rsidRDefault="00B43C58" w:rsidP="006A74C8">
            <w:pPr>
              <w:pStyle w:val="Lijstalinea"/>
              <w:numPr>
                <w:ilvl w:val="0"/>
                <w:numId w:val="21"/>
              </w:numPr>
              <w:rPr>
                <w:rFonts w:ascii="Calibri" w:hAnsi="Calibri" w:cs="Calibri"/>
                <w:sz w:val="22"/>
                <w:szCs w:val="22"/>
              </w:rPr>
            </w:pPr>
            <w:r w:rsidRPr="001A0170">
              <w:rPr>
                <w:rFonts w:ascii="Calibri" w:hAnsi="Calibri" w:cs="Arial"/>
                <w:sz w:val="22"/>
                <w:szCs w:val="22"/>
                <w:u w:val="single"/>
              </w:rPr>
              <w:t>De voorzitter</w:t>
            </w:r>
            <w:r w:rsidRPr="00B43C58">
              <w:rPr>
                <w:rFonts w:ascii="Calibri" w:hAnsi="Calibri" w:cs="Arial"/>
                <w:sz w:val="22"/>
                <w:szCs w:val="22"/>
              </w:rPr>
              <w:t xml:space="preserve"> deelt mee dat het Dagelijks Bestuur dhr. Dave Verbeek heeft gekozen tot vicevoorzitter van AB en DB Werkzaak</w:t>
            </w:r>
            <w:r>
              <w:rPr>
                <w:rFonts w:ascii="Calibri" w:hAnsi="Calibri" w:cs="Arial"/>
                <w:sz w:val="22"/>
                <w:szCs w:val="22"/>
              </w:rPr>
              <w:t>.</w:t>
            </w:r>
          </w:p>
          <w:p w:rsidR="00B43C58" w:rsidRPr="00450028" w:rsidRDefault="00450028" w:rsidP="006A74C8">
            <w:pPr>
              <w:pStyle w:val="Lijstalinea"/>
              <w:numPr>
                <w:ilvl w:val="0"/>
                <w:numId w:val="21"/>
              </w:numPr>
              <w:rPr>
                <w:rFonts w:ascii="Calibri" w:hAnsi="Calibri" w:cs="Calibri"/>
                <w:sz w:val="22"/>
                <w:szCs w:val="22"/>
              </w:rPr>
            </w:pPr>
            <w:r w:rsidRPr="001A0170">
              <w:rPr>
                <w:rFonts w:ascii="Calibri" w:hAnsi="Calibri" w:cs="Arial"/>
                <w:sz w:val="22"/>
                <w:szCs w:val="22"/>
                <w:u w:val="single"/>
              </w:rPr>
              <w:t>Dhr. Van de Wetering</w:t>
            </w:r>
            <w:r>
              <w:rPr>
                <w:rFonts w:ascii="Calibri" w:hAnsi="Calibri" w:cs="Arial"/>
                <w:sz w:val="22"/>
                <w:szCs w:val="22"/>
              </w:rPr>
              <w:t xml:space="preserve"> deelt mee dat Werkzaak helaas de Tender van Defensie niet heeft gewonnen, de </w:t>
            </w:r>
            <w:proofErr w:type="spellStart"/>
            <w:r>
              <w:rPr>
                <w:rFonts w:ascii="Calibri" w:hAnsi="Calibri" w:cs="Arial"/>
                <w:sz w:val="22"/>
                <w:szCs w:val="22"/>
              </w:rPr>
              <w:t>Bigagroep</w:t>
            </w:r>
            <w:proofErr w:type="spellEnd"/>
            <w:r>
              <w:rPr>
                <w:rFonts w:ascii="Calibri" w:hAnsi="Calibri" w:cs="Arial"/>
                <w:sz w:val="22"/>
                <w:szCs w:val="22"/>
              </w:rPr>
              <w:t xml:space="preserve"> is voor de komende tijd de partner van Defensie. Dit is vorige week bekend geworden. </w:t>
            </w:r>
            <w:r w:rsidRPr="001A0170">
              <w:rPr>
                <w:rFonts w:ascii="Calibri" w:hAnsi="Calibri" w:cs="Arial"/>
                <w:sz w:val="22"/>
                <w:szCs w:val="22"/>
                <w:u w:val="single"/>
              </w:rPr>
              <w:t>Mw. De Bas</w:t>
            </w:r>
            <w:r>
              <w:rPr>
                <w:rFonts w:ascii="Calibri" w:hAnsi="Calibri" w:cs="Arial"/>
                <w:sz w:val="22"/>
                <w:szCs w:val="22"/>
              </w:rPr>
              <w:t xml:space="preserve"> merkt op dat bij dergelijke ontwikkelingen zij als AB-lid </w:t>
            </w:r>
            <w:r w:rsidR="001A0170">
              <w:rPr>
                <w:rFonts w:ascii="Calibri" w:hAnsi="Calibri" w:cs="Arial"/>
                <w:sz w:val="22"/>
                <w:szCs w:val="22"/>
              </w:rPr>
              <w:t xml:space="preserve">snel </w:t>
            </w:r>
            <w:r>
              <w:rPr>
                <w:rFonts w:ascii="Calibri" w:hAnsi="Calibri" w:cs="Arial"/>
                <w:sz w:val="22"/>
                <w:szCs w:val="22"/>
              </w:rPr>
              <w:t xml:space="preserve">wil worden geïnformeerd. </w:t>
            </w:r>
            <w:r w:rsidRPr="001A0170">
              <w:rPr>
                <w:rFonts w:ascii="Calibri" w:hAnsi="Calibri" w:cs="Arial"/>
                <w:sz w:val="22"/>
                <w:szCs w:val="22"/>
                <w:u w:val="single"/>
              </w:rPr>
              <w:t>De voorzitter</w:t>
            </w:r>
            <w:r>
              <w:rPr>
                <w:rFonts w:ascii="Calibri" w:hAnsi="Calibri" w:cs="Arial"/>
                <w:sz w:val="22"/>
                <w:szCs w:val="22"/>
              </w:rPr>
              <w:t xml:space="preserve"> zegt toe</w:t>
            </w:r>
            <w:r w:rsidR="00100FF8">
              <w:rPr>
                <w:rFonts w:ascii="Calibri" w:hAnsi="Calibri" w:cs="Arial"/>
                <w:sz w:val="22"/>
                <w:szCs w:val="22"/>
              </w:rPr>
              <w:t xml:space="preserve">, </w:t>
            </w:r>
            <w:r>
              <w:rPr>
                <w:rFonts w:ascii="Calibri" w:hAnsi="Calibri" w:cs="Arial"/>
                <w:sz w:val="22"/>
                <w:szCs w:val="22"/>
              </w:rPr>
              <w:t xml:space="preserve">dat bij belangrijke ontwikkelingen het DB </w:t>
            </w:r>
            <w:r w:rsidR="001A0170">
              <w:rPr>
                <w:rFonts w:ascii="Calibri" w:hAnsi="Calibri" w:cs="Arial"/>
                <w:sz w:val="22"/>
                <w:szCs w:val="22"/>
              </w:rPr>
              <w:t>meteen zal afwegen of het onmiddellijk</w:t>
            </w:r>
            <w:r>
              <w:rPr>
                <w:rFonts w:ascii="Calibri" w:hAnsi="Calibri" w:cs="Arial"/>
                <w:sz w:val="22"/>
                <w:szCs w:val="22"/>
              </w:rPr>
              <w:t xml:space="preserve"> moet worden gecommuniceerd met het AB.</w:t>
            </w:r>
          </w:p>
          <w:p w:rsidR="00450028" w:rsidRPr="00450028" w:rsidRDefault="00450028" w:rsidP="00A2365B">
            <w:pPr>
              <w:pStyle w:val="Lijstalinea"/>
              <w:numPr>
                <w:ilvl w:val="0"/>
                <w:numId w:val="21"/>
              </w:numPr>
              <w:rPr>
                <w:rFonts w:ascii="Calibri" w:hAnsi="Calibri" w:cs="Arial"/>
                <w:sz w:val="22"/>
                <w:szCs w:val="22"/>
              </w:rPr>
            </w:pPr>
            <w:r w:rsidRPr="001A0170">
              <w:rPr>
                <w:rFonts w:ascii="Calibri" w:hAnsi="Calibri" w:cs="Arial"/>
                <w:sz w:val="22"/>
                <w:szCs w:val="22"/>
                <w:u w:val="single"/>
              </w:rPr>
              <w:t>Dhr. Van de Wetering</w:t>
            </w:r>
            <w:r w:rsidRPr="00450028">
              <w:rPr>
                <w:rFonts w:ascii="Calibri" w:hAnsi="Calibri" w:cs="Arial"/>
                <w:sz w:val="22"/>
                <w:szCs w:val="22"/>
              </w:rPr>
              <w:t xml:space="preserve"> deelt mee dat Werkzaak wel “</w:t>
            </w:r>
            <w:proofErr w:type="spellStart"/>
            <w:r w:rsidRPr="00450028">
              <w:rPr>
                <w:rFonts w:ascii="Calibri" w:hAnsi="Calibri" w:cs="Arial"/>
                <w:sz w:val="22"/>
                <w:szCs w:val="22"/>
              </w:rPr>
              <w:t>Sunbeam</w:t>
            </w:r>
            <w:proofErr w:type="spellEnd"/>
            <w:r w:rsidRPr="00450028">
              <w:rPr>
                <w:rFonts w:ascii="Calibri" w:hAnsi="Calibri" w:cs="Arial"/>
                <w:sz w:val="22"/>
                <w:szCs w:val="22"/>
              </w:rPr>
              <w:t>” binnen heeft kunnen halen. Het werk betr</w:t>
            </w:r>
            <w:r w:rsidR="00A039AC">
              <w:rPr>
                <w:rFonts w:ascii="Calibri" w:hAnsi="Calibri" w:cs="Arial"/>
                <w:sz w:val="22"/>
                <w:szCs w:val="22"/>
              </w:rPr>
              <w:t xml:space="preserve">eft het assembleren van dragers </w:t>
            </w:r>
            <w:r w:rsidR="00F942C3">
              <w:rPr>
                <w:rFonts w:ascii="Calibri" w:hAnsi="Calibri" w:cs="Arial"/>
                <w:sz w:val="22"/>
                <w:szCs w:val="22"/>
              </w:rPr>
              <w:t xml:space="preserve">waarop zonnepanelen </w:t>
            </w:r>
            <w:r w:rsidRPr="00450028">
              <w:rPr>
                <w:rFonts w:ascii="Calibri" w:hAnsi="Calibri" w:cs="Arial"/>
                <w:sz w:val="22"/>
                <w:szCs w:val="22"/>
              </w:rPr>
              <w:t xml:space="preserve">kunnen worden bevestigd. Dit levert voor 5 jaar werk op en Werkzaak start </w:t>
            </w:r>
            <w:r w:rsidR="001A0170">
              <w:rPr>
                <w:rFonts w:ascii="Calibri" w:hAnsi="Calibri" w:cs="Arial"/>
                <w:sz w:val="22"/>
                <w:szCs w:val="22"/>
              </w:rPr>
              <w:t xml:space="preserve">ermee </w:t>
            </w:r>
            <w:r w:rsidRPr="00450028">
              <w:rPr>
                <w:rFonts w:ascii="Calibri" w:hAnsi="Calibri" w:cs="Arial"/>
                <w:sz w:val="22"/>
                <w:szCs w:val="22"/>
              </w:rPr>
              <w:t xml:space="preserve">per 1 april a.s. met 60 mensen. </w:t>
            </w:r>
            <w:r w:rsidRPr="001A0170">
              <w:rPr>
                <w:rFonts w:ascii="Calibri" w:hAnsi="Calibri" w:cs="Arial"/>
                <w:sz w:val="22"/>
                <w:szCs w:val="22"/>
                <w:u w:val="single"/>
              </w:rPr>
              <w:t>De voorzitter</w:t>
            </w:r>
            <w:r w:rsidRPr="00450028">
              <w:rPr>
                <w:rFonts w:ascii="Calibri" w:hAnsi="Calibri" w:cs="Arial"/>
                <w:sz w:val="22"/>
                <w:szCs w:val="22"/>
              </w:rPr>
              <w:t xml:space="preserve"> geeft applaus voor degenen</w:t>
            </w:r>
            <w:r w:rsidR="00100FF8">
              <w:rPr>
                <w:rFonts w:ascii="Calibri" w:hAnsi="Calibri" w:cs="Arial"/>
                <w:sz w:val="22"/>
                <w:szCs w:val="22"/>
              </w:rPr>
              <w:t>,</w:t>
            </w:r>
            <w:r w:rsidRPr="00450028">
              <w:rPr>
                <w:rFonts w:ascii="Calibri" w:hAnsi="Calibri" w:cs="Arial"/>
                <w:sz w:val="22"/>
                <w:szCs w:val="22"/>
              </w:rPr>
              <w:t xml:space="preserve"> die dit werk binnengehaald hebben.</w:t>
            </w:r>
          </w:p>
          <w:p w:rsidR="00284CC2" w:rsidRPr="00450028" w:rsidRDefault="00450028" w:rsidP="00C10ECB">
            <w:pPr>
              <w:pStyle w:val="Lijstalinea"/>
              <w:numPr>
                <w:ilvl w:val="0"/>
                <w:numId w:val="21"/>
              </w:numPr>
              <w:rPr>
                <w:rFonts w:ascii="Calibri" w:hAnsi="Calibri" w:cs="Arial"/>
                <w:sz w:val="22"/>
                <w:szCs w:val="22"/>
              </w:rPr>
            </w:pPr>
            <w:r w:rsidRPr="001A0170">
              <w:rPr>
                <w:rFonts w:ascii="Calibri" w:hAnsi="Calibri" w:cs="Calibri"/>
                <w:sz w:val="22"/>
                <w:szCs w:val="22"/>
                <w:u w:val="single"/>
              </w:rPr>
              <w:t>Dhr. Van de Wetering</w:t>
            </w:r>
            <w:r w:rsidRPr="00450028">
              <w:rPr>
                <w:rFonts w:ascii="Calibri" w:hAnsi="Calibri" w:cs="Calibri"/>
                <w:sz w:val="22"/>
                <w:szCs w:val="22"/>
              </w:rPr>
              <w:t xml:space="preserve"> deelt mee dat in het aanbestedingstraject voor een accountant</w:t>
            </w:r>
            <w:r w:rsidR="00F942C3">
              <w:rPr>
                <w:rFonts w:ascii="Calibri" w:hAnsi="Calibri" w:cs="Calibri"/>
                <w:sz w:val="22"/>
                <w:szCs w:val="22"/>
              </w:rPr>
              <w:t>,</w:t>
            </w:r>
            <w:r w:rsidRPr="00450028">
              <w:rPr>
                <w:rFonts w:ascii="Calibri" w:hAnsi="Calibri" w:cs="Calibri"/>
                <w:sz w:val="22"/>
                <w:szCs w:val="22"/>
              </w:rPr>
              <w:t xml:space="preserve"> de huisaccountant </w:t>
            </w:r>
            <w:proofErr w:type="spellStart"/>
            <w:r w:rsidRPr="00450028">
              <w:rPr>
                <w:rFonts w:ascii="Calibri" w:hAnsi="Calibri" w:cs="Calibri"/>
                <w:sz w:val="22"/>
                <w:szCs w:val="22"/>
              </w:rPr>
              <w:t>BakerTilly</w:t>
            </w:r>
            <w:proofErr w:type="spellEnd"/>
            <w:r w:rsidRPr="00450028">
              <w:rPr>
                <w:rFonts w:ascii="Calibri" w:hAnsi="Calibri" w:cs="Calibri"/>
                <w:sz w:val="22"/>
                <w:szCs w:val="22"/>
              </w:rPr>
              <w:t xml:space="preserve"> als enige heeft ingeschreven.</w:t>
            </w:r>
            <w:r>
              <w:rPr>
                <w:rFonts w:ascii="Calibri" w:hAnsi="Calibri" w:cs="Calibri"/>
                <w:sz w:val="22"/>
                <w:szCs w:val="22"/>
              </w:rPr>
              <w:t xml:space="preserve"> Werkzaak kan daar weer 5 jaar mee door. </w:t>
            </w:r>
            <w:r w:rsidRPr="001A0170">
              <w:rPr>
                <w:rFonts w:ascii="Calibri" w:hAnsi="Calibri" w:cs="Calibri"/>
                <w:sz w:val="22"/>
                <w:szCs w:val="22"/>
                <w:u w:val="single"/>
              </w:rPr>
              <w:t>Mw. Bouchtao</w:t>
            </w:r>
            <w:r w:rsidR="007408E5" w:rsidRPr="001A0170">
              <w:rPr>
                <w:rFonts w:ascii="Calibri" w:hAnsi="Calibri" w:cs="Calibri"/>
                <w:sz w:val="22"/>
                <w:szCs w:val="22"/>
                <w:u w:val="single"/>
              </w:rPr>
              <w:t>ui</w:t>
            </w:r>
            <w:r w:rsidR="007408E5">
              <w:rPr>
                <w:rFonts w:ascii="Calibri" w:hAnsi="Calibri" w:cs="Calibri"/>
                <w:sz w:val="22"/>
                <w:szCs w:val="22"/>
              </w:rPr>
              <w:t xml:space="preserve"> merkt op dat dit goed is</w:t>
            </w:r>
            <w:r w:rsidR="00F942C3">
              <w:rPr>
                <w:rFonts w:ascii="Calibri" w:hAnsi="Calibri" w:cs="Calibri"/>
                <w:sz w:val="22"/>
                <w:szCs w:val="22"/>
              </w:rPr>
              <w:t>,</w:t>
            </w:r>
            <w:r w:rsidR="007408E5">
              <w:rPr>
                <w:rFonts w:ascii="Calibri" w:hAnsi="Calibri" w:cs="Calibri"/>
                <w:sz w:val="22"/>
                <w:szCs w:val="22"/>
              </w:rPr>
              <w:t xml:space="preserve"> maar voor de scherpte </w:t>
            </w:r>
            <w:r w:rsidR="001A0170">
              <w:rPr>
                <w:rFonts w:ascii="Calibri" w:hAnsi="Calibri" w:cs="Calibri"/>
                <w:sz w:val="22"/>
                <w:szCs w:val="22"/>
              </w:rPr>
              <w:t xml:space="preserve">is het </w:t>
            </w:r>
            <w:r w:rsidR="007408E5">
              <w:rPr>
                <w:rFonts w:ascii="Calibri" w:hAnsi="Calibri" w:cs="Calibri"/>
                <w:sz w:val="22"/>
                <w:szCs w:val="22"/>
              </w:rPr>
              <w:t xml:space="preserve">wellicht </w:t>
            </w:r>
            <w:r w:rsidR="001A0170">
              <w:rPr>
                <w:rFonts w:ascii="Calibri" w:hAnsi="Calibri" w:cs="Calibri"/>
                <w:sz w:val="22"/>
                <w:szCs w:val="22"/>
              </w:rPr>
              <w:t xml:space="preserve">beter </w:t>
            </w:r>
            <w:r w:rsidR="007408E5">
              <w:rPr>
                <w:rFonts w:ascii="Calibri" w:hAnsi="Calibri" w:cs="Calibri"/>
                <w:sz w:val="22"/>
                <w:szCs w:val="22"/>
              </w:rPr>
              <w:t xml:space="preserve">een andere accountant binnen </w:t>
            </w:r>
            <w:proofErr w:type="spellStart"/>
            <w:r w:rsidR="007408E5">
              <w:rPr>
                <w:rFonts w:ascii="Calibri" w:hAnsi="Calibri" w:cs="Calibri"/>
                <w:sz w:val="22"/>
                <w:szCs w:val="22"/>
              </w:rPr>
              <w:t>BakerTilly</w:t>
            </w:r>
            <w:proofErr w:type="spellEnd"/>
            <w:r w:rsidR="007408E5">
              <w:rPr>
                <w:rFonts w:ascii="Calibri" w:hAnsi="Calibri" w:cs="Calibri"/>
                <w:sz w:val="22"/>
                <w:szCs w:val="22"/>
              </w:rPr>
              <w:t xml:space="preserve"> te betrekken. </w:t>
            </w:r>
            <w:r w:rsidR="007408E5" w:rsidRPr="001A0170">
              <w:rPr>
                <w:rFonts w:ascii="Calibri" w:hAnsi="Calibri" w:cs="Calibri"/>
                <w:sz w:val="22"/>
                <w:szCs w:val="22"/>
                <w:u w:val="single"/>
              </w:rPr>
              <w:t>Dhr. Van de Wetering</w:t>
            </w:r>
            <w:r w:rsidR="007408E5">
              <w:rPr>
                <w:rFonts w:ascii="Calibri" w:hAnsi="Calibri" w:cs="Calibri"/>
                <w:sz w:val="22"/>
                <w:szCs w:val="22"/>
              </w:rPr>
              <w:t xml:space="preserve"> antwoordt dat in het controlerende team bij </w:t>
            </w:r>
            <w:proofErr w:type="spellStart"/>
            <w:r w:rsidR="007408E5">
              <w:rPr>
                <w:rFonts w:ascii="Calibri" w:hAnsi="Calibri" w:cs="Calibri"/>
                <w:sz w:val="22"/>
                <w:szCs w:val="22"/>
              </w:rPr>
              <w:t>BakerTilly</w:t>
            </w:r>
            <w:proofErr w:type="spellEnd"/>
            <w:r w:rsidR="007408E5">
              <w:rPr>
                <w:rFonts w:ascii="Calibri" w:hAnsi="Calibri" w:cs="Calibri"/>
                <w:sz w:val="22"/>
                <w:szCs w:val="22"/>
              </w:rPr>
              <w:t xml:space="preserve"> regelmatig personeelswisseling plaatsvindt, de controleleider is een constante gesprekspartner. De prijs van de accountant is substantieel lager</w:t>
            </w:r>
            <w:r w:rsidR="00F942C3">
              <w:rPr>
                <w:rFonts w:ascii="Calibri" w:hAnsi="Calibri" w:cs="Calibri"/>
                <w:sz w:val="22"/>
                <w:szCs w:val="22"/>
              </w:rPr>
              <w:t>,</w:t>
            </w:r>
            <w:r w:rsidR="007408E5">
              <w:rPr>
                <w:rFonts w:ascii="Calibri" w:hAnsi="Calibri" w:cs="Calibri"/>
                <w:sz w:val="22"/>
                <w:szCs w:val="22"/>
              </w:rPr>
              <w:t xml:space="preserve"> omdat doo</w:t>
            </w:r>
            <w:r w:rsidR="00853956">
              <w:rPr>
                <w:rFonts w:ascii="Calibri" w:hAnsi="Calibri" w:cs="Calibri"/>
                <w:sz w:val="22"/>
                <w:szCs w:val="22"/>
              </w:rPr>
              <w:t>r de verbeterde interne beheersing</w:t>
            </w:r>
            <w:r w:rsidR="007408E5">
              <w:rPr>
                <w:rFonts w:ascii="Calibri" w:hAnsi="Calibri" w:cs="Calibri"/>
                <w:sz w:val="22"/>
                <w:szCs w:val="22"/>
              </w:rPr>
              <w:t xml:space="preserve"> de accountant minder controles hoeft uit te voeren.</w:t>
            </w:r>
          </w:p>
          <w:p w:rsidR="00202C69" w:rsidRPr="00202C69" w:rsidRDefault="00202C69" w:rsidP="00202C69">
            <w:pPr>
              <w:tabs>
                <w:tab w:val="left" w:pos="540"/>
                <w:tab w:val="left" w:pos="2520"/>
                <w:tab w:val="left" w:pos="2700"/>
                <w:tab w:val="left" w:pos="2880"/>
                <w:tab w:val="left" w:pos="3240"/>
                <w:tab w:val="left" w:pos="4140"/>
              </w:tabs>
              <w:rPr>
                <w:rFonts w:ascii="Calibri" w:hAnsi="Calibri" w:cs="Arial"/>
                <w:sz w:val="22"/>
                <w:szCs w:val="22"/>
              </w:rPr>
            </w:pPr>
          </w:p>
          <w:p w:rsidR="00202C69" w:rsidRPr="00202C69" w:rsidRDefault="00202C69" w:rsidP="00202C69">
            <w:pPr>
              <w:tabs>
                <w:tab w:val="left" w:pos="540"/>
                <w:tab w:val="left" w:pos="2520"/>
                <w:tab w:val="left" w:pos="2700"/>
                <w:tab w:val="left" w:pos="2880"/>
                <w:tab w:val="left" w:pos="3240"/>
                <w:tab w:val="left" w:pos="4140"/>
              </w:tabs>
              <w:rPr>
                <w:rFonts w:ascii="Calibri" w:hAnsi="Calibri" w:cs="Arial"/>
                <w:i/>
                <w:sz w:val="22"/>
                <w:szCs w:val="22"/>
              </w:rPr>
            </w:pPr>
            <w:r w:rsidRPr="00202C69">
              <w:rPr>
                <w:rFonts w:ascii="Calibri" w:hAnsi="Calibri" w:cs="Arial"/>
                <w:i/>
                <w:sz w:val="22"/>
                <w:szCs w:val="22"/>
              </w:rPr>
              <w:t>Terugko</w:t>
            </w:r>
            <w:r w:rsidR="00940E19">
              <w:rPr>
                <w:rFonts w:ascii="Calibri" w:hAnsi="Calibri" w:cs="Arial"/>
                <w:i/>
                <w:sz w:val="22"/>
                <w:szCs w:val="22"/>
              </w:rPr>
              <w:t>ppeling vanuit DB vergaderingen</w:t>
            </w:r>
          </w:p>
          <w:p w:rsidR="00202C69" w:rsidRDefault="001A0170" w:rsidP="005C498E">
            <w:pPr>
              <w:pStyle w:val="Lijstalinea"/>
              <w:numPr>
                <w:ilvl w:val="0"/>
                <w:numId w:val="21"/>
              </w:numPr>
              <w:ind w:left="357" w:hanging="357"/>
              <w:rPr>
                <w:rFonts w:ascii="Calibri" w:hAnsi="Calibri" w:cs="Arial"/>
                <w:sz w:val="22"/>
                <w:szCs w:val="22"/>
              </w:rPr>
            </w:pPr>
            <w:r w:rsidRPr="001A0170">
              <w:rPr>
                <w:rFonts w:ascii="Calibri" w:hAnsi="Calibri" w:cs="Arial"/>
                <w:sz w:val="22"/>
                <w:szCs w:val="22"/>
                <w:u w:val="single"/>
              </w:rPr>
              <w:t>D</w:t>
            </w:r>
            <w:r w:rsidR="00351E5C" w:rsidRPr="001A0170">
              <w:rPr>
                <w:rFonts w:ascii="Calibri" w:hAnsi="Calibri" w:cs="Arial"/>
                <w:sz w:val="22"/>
                <w:szCs w:val="22"/>
                <w:u w:val="single"/>
              </w:rPr>
              <w:t>e v</w:t>
            </w:r>
            <w:r w:rsidR="002D04ED" w:rsidRPr="001A0170">
              <w:rPr>
                <w:rFonts w:ascii="Calibri" w:hAnsi="Calibri" w:cs="Arial"/>
                <w:sz w:val="22"/>
                <w:szCs w:val="22"/>
                <w:u w:val="single"/>
              </w:rPr>
              <w:t>oorzitter</w:t>
            </w:r>
            <w:r w:rsidR="002D04ED">
              <w:rPr>
                <w:rFonts w:ascii="Calibri" w:hAnsi="Calibri" w:cs="Arial"/>
                <w:sz w:val="22"/>
                <w:szCs w:val="22"/>
              </w:rPr>
              <w:t xml:space="preserve"> bevestigt</w:t>
            </w:r>
            <w:r w:rsidR="007408E5">
              <w:rPr>
                <w:rFonts w:ascii="Calibri" w:hAnsi="Calibri" w:cs="Arial"/>
                <w:sz w:val="22"/>
                <w:szCs w:val="22"/>
              </w:rPr>
              <w:t xml:space="preserve"> dat de AB leden het “Reglement van orde AB Werkzaak”</w:t>
            </w:r>
            <w:r w:rsidR="002D04ED">
              <w:rPr>
                <w:rFonts w:ascii="Calibri" w:hAnsi="Calibri" w:cs="Arial"/>
                <w:sz w:val="22"/>
                <w:szCs w:val="22"/>
              </w:rPr>
              <w:t xml:space="preserve"> bij de AB vergaderstukken hebben ontvangen.</w:t>
            </w:r>
          </w:p>
          <w:p w:rsidR="005C498E" w:rsidRDefault="005C498E" w:rsidP="005C498E">
            <w:pPr>
              <w:rPr>
                <w:rFonts w:ascii="Calibri" w:hAnsi="Calibri" w:cs="Arial"/>
                <w:sz w:val="22"/>
                <w:szCs w:val="22"/>
              </w:rPr>
            </w:pPr>
          </w:p>
          <w:p w:rsidR="005C498E" w:rsidRPr="005C498E" w:rsidRDefault="005C498E" w:rsidP="005C498E">
            <w:pPr>
              <w:rPr>
                <w:rFonts w:ascii="Calibri" w:hAnsi="Calibri" w:cs="Arial"/>
                <w:sz w:val="22"/>
                <w:szCs w:val="22"/>
              </w:rPr>
            </w:pPr>
          </w:p>
        </w:tc>
        <w:tc>
          <w:tcPr>
            <w:tcW w:w="709" w:type="dxa"/>
          </w:tcPr>
          <w:p w:rsidR="00685516" w:rsidRPr="008F2BE3" w:rsidRDefault="00685516" w:rsidP="00351041">
            <w:pPr>
              <w:rPr>
                <w:rFonts w:ascii="Calibri" w:hAnsi="Calibri" w:cs="Arial"/>
                <w:sz w:val="22"/>
                <w:szCs w:val="22"/>
              </w:rPr>
            </w:pPr>
          </w:p>
          <w:p w:rsidR="001636EF" w:rsidRPr="008F2BE3" w:rsidRDefault="001636EF" w:rsidP="00351041">
            <w:pPr>
              <w:rPr>
                <w:rFonts w:ascii="Calibri" w:hAnsi="Calibri" w:cs="Arial"/>
                <w:sz w:val="22"/>
                <w:szCs w:val="22"/>
              </w:rPr>
            </w:pPr>
          </w:p>
        </w:tc>
      </w:tr>
      <w:tr w:rsidR="004F5284" w:rsidRPr="008F2BE3" w:rsidTr="007C2AC1">
        <w:tc>
          <w:tcPr>
            <w:tcW w:w="562" w:type="dxa"/>
          </w:tcPr>
          <w:p w:rsidR="004F5284" w:rsidRPr="00565D79" w:rsidRDefault="00565D79" w:rsidP="00565D79">
            <w:pPr>
              <w:rPr>
                <w:rFonts w:ascii="Calibri" w:hAnsi="Calibri" w:cs="Arial"/>
                <w:sz w:val="22"/>
                <w:szCs w:val="22"/>
              </w:rPr>
            </w:pPr>
            <w:r>
              <w:rPr>
                <w:rFonts w:ascii="Calibri" w:hAnsi="Calibri" w:cs="Arial"/>
                <w:sz w:val="22"/>
                <w:szCs w:val="22"/>
              </w:rPr>
              <w:t>2.</w:t>
            </w:r>
          </w:p>
        </w:tc>
        <w:tc>
          <w:tcPr>
            <w:tcW w:w="8085" w:type="dxa"/>
          </w:tcPr>
          <w:p w:rsidR="00797FDA" w:rsidRDefault="00506117" w:rsidP="00222DE8">
            <w:pPr>
              <w:rPr>
                <w:rFonts w:ascii="Calibri" w:hAnsi="Calibri" w:cs="Arial"/>
                <w:i/>
                <w:sz w:val="22"/>
                <w:szCs w:val="22"/>
              </w:rPr>
            </w:pPr>
            <w:r>
              <w:rPr>
                <w:rFonts w:ascii="Calibri" w:hAnsi="Calibri" w:cs="Arial"/>
                <w:i/>
                <w:sz w:val="22"/>
                <w:szCs w:val="22"/>
              </w:rPr>
              <w:t>Concept</w:t>
            </w:r>
            <w:r w:rsidR="00D4544F">
              <w:rPr>
                <w:rFonts w:ascii="Calibri" w:hAnsi="Calibri" w:cs="Arial"/>
                <w:i/>
                <w:sz w:val="22"/>
                <w:szCs w:val="22"/>
              </w:rPr>
              <w:t>b</w:t>
            </w:r>
            <w:r w:rsidR="00654165" w:rsidRPr="00CA6C7E">
              <w:rPr>
                <w:rFonts w:ascii="Calibri" w:hAnsi="Calibri" w:cs="Arial"/>
                <w:i/>
                <w:sz w:val="22"/>
                <w:szCs w:val="22"/>
              </w:rPr>
              <w:t>esluitenlijst</w:t>
            </w:r>
            <w:r w:rsidR="00F17CD7">
              <w:rPr>
                <w:rFonts w:ascii="Calibri" w:hAnsi="Calibri" w:cs="Arial"/>
                <w:i/>
                <w:sz w:val="22"/>
                <w:szCs w:val="22"/>
              </w:rPr>
              <w:t xml:space="preserve"> </w:t>
            </w:r>
            <w:r w:rsidR="006B516B">
              <w:rPr>
                <w:rFonts w:ascii="Calibri" w:hAnsi="Calibri" w:cs="Arial"/>
                <w:i/>
                <w:sz w:val="22"/>
                <w:szCs w:val="22"/>
              </w:rPr>
              <w:t>1</w:t>
            </w:r>
            <w:r w:rsidR="004D1C4F">
              <w:rPr>
                <w:rFonts w:ascii="Calibri" w:hAnsi="Calibri" w:cs="Arial"/>
                <w:i/>
                <w:sz w:val="22"/>
                <w:szCs w:val="22"/>
              </w:rPr>
              <w:t>7 november 2022</w:t>
            </w:r>
            <w:r w:rsidR="00C40A39">
              <w:rPr>
                <w:rFonts w:ascii="Calibri" w:hAnsi="Calibri" w:cs="Arial"/>
                <w:i/>
                <w:sz w:val="22"/>
                <w:szCs w:val="22"/>
              </w:rPr>
              <w:t>,</w:t>
            </w:r>
            <w:r w:rsidR="0071246C">
              <w:rPr>
                <w:rFonts w:ascii="Calibri" w:hAnsi="Calibri" w:cs="Arial"/>
                <w:i/>
                <w:sz w:val="22"/>
                <w:szCs w:val="22"/>
              </w:rPr>
              <w:t xml:space="preserve"> </w:t>
            </w:r>
            <w:r w:rsidR="00222DE8" w:rsidRPr="00CA6C7E">
              <w:rPr>
                <w:rFonts w:ascii="Calibri" w:hAnsi="Calibri" w:cs="Arial"/>
                <w:i/>
                <w:sz w:val="22"/>
                <w:szCs w:val="22"/>
              </w:rPr>
              <w:t>ter vaststelling</w:t>
            </w:r>
          </w:p>
          <w:p w:rsidR="002D04ED" w:rsidRPr="003E0075" w:rsidRDefault="002D04ED" w:rsidP="00222DE8">
            <w:pPr>
              <w:rPr>
                <w:rFonts w:ascii="Calibri" w:hAnsi="Calibri" w:cs="Arial"/>
                <w:i/>
                <w:sz w:val="22"/>
                <w:szCs w:val="22"/>
                <w:u w:val="single"/>
              </w:rPr>
            </w:pPr>
            <w:r w:rsidRPr="003E0075">
              <w:rPr>
                <w:rFonts w:ascii="Calibri" w:hAnsi="Calibri" w:cs="Arial"/>
                <w:i/>
                <w:sz w:val="22"/>
                <w:szCs w:val="22"/>
                <w:u w:val="single"/>
              </w:rPr>
              <w:t>Tekstueel:</w:t>
            </w:r>
          </w:p>
          <w:p w:rsidR="003E0075" w:rsidRDefault="003E0075" w:rsidP="00222DE8">
            <w:pPr>
              <w:rPr>
                <w:rFonts w:ascii="Calibri" w:hAnsi="Calibri" w:cs="Arial"/>
                <w:sz w:val="22"/>
                <w:szCs w:val="22"/>
              </w:rPr>
            </w:pPr>
            <w:r>
              <w:rPr>
                <w:rFonts w:ascii="Calibri" w:hAnsi="Calibri" w:cs="Arial"/>
                <w:sz w:val="22"/>
                <w:szCs w:val="22"/>
              </w:rPr>
              <w:t>Pag. 1, agendapunt 1a.: “De verwachting….februari 2023” wordt gewijzigd in: “</w:t>
            </w:r>
            <w:r w:rsidR="001A0170">
              <w:rPr>
                <w:rFonts w:ascii="Calibri" w:hAnsi="Calibri" w:cs="Arial"/>
                <w:sz w:val="22"/>
                <w:szCs w:val="22"/>
              </w:rPr>
              <w:t xml:space="preserve">De verwachting…februari 2024”. </w:t>
            </w:r>
            <w:r>
              <w:rPr>
                <w:rFonts w:ascii="Calibri" w:hAnsi="Calibri" w:cs="Arial"/>
                <w:sz w:val="22"/>
                <w:szCs w:val="22"/>
              </w:rPr>
              <w:t xml:space="preserve">Hierbij vult </w:t>
            </w:r>
            <w:r w:rsidRPr="001A0170">
              <w:rPr>
                <w:rFonts w:ascii="Calibri" w:hAnsi="Calibri" w:cs="Arial"/>
                <w:sz w:val="22"/>
                <w:szCs w:val="22"/>
                <w:u w:val="single"/>
              </w:rPr>
              <w:t>dhr. Van de Wetering</w:t>
            </w:r>
            <w:r>
              <w:rPr>
                <w:rFonts w:ascii="Calibri" w:hAnsi="Calibri" w:cs="Arial"/>
                <w:sz w:val="22"/>
                <w:szCs w:val="22"/>
              </w:rPr>
              <w:t xml:space="preserve"> aan dat Werkzaak de maandrapportages tot die tijd continueert, het concept is deze week met de beleidsmedewerkers gedeeld om te zien of de maandrapportage aan de behoeftes voldoet.</w:t>
            </w:r>
          </w:p>
          <w:p w:rsidR="00460A30" w:rsidRDefault="002D04ED" w:rsidP="00222DE8">
            <w:pPr>
              <w:rPr>
                <w:rFonts w:ascii="Calibri" w:hAnsi="Calibri" w:cs="Arial"/>
                <w:sz w:val="22"/>
                <w:szCs w:val="22"/>
              </w:rPr>
            </w:pPr>
            <w:r>
              <w:rPr>
                <w:rFonts w:ascii="Calibri" w:hAnsi="Calibri" w:cs="Arial"/>
                <w:sz w:val="22"/>
                <w:szCs w:val="22"/>
              </w:rPr>
              <w:t>Pag.1, voorlaatste alinea</w:t>
            </w:r>
            <w:r w:rsidR="003E0075">
              <w:rPr>
                <w:rFonts w:ascii="Calibri" w:hAnsi="Calibri" w:cs="Arial"/>
                <w:sz w:val="22"/>
                <w:szCs w:val="22"/>
              </w:rPr>
              <w:t>:</w:t>
            </w:r>
            <w:r>
              <w:rPr>
                <w:rFonts w:ascii="Calibri" w:hAnsi="Calibri" w:cs="Arial"/>
                <w:sz w:val="22"/>
                <w:szCs w:val="22"/>
              </w:rPr>
              <w:t xml:space="preserve"> </w:t>
            </w:r>
            <w:r w:rsidR="0030606E">
              <w:rPr>
                <w:rFonts w:ascii="Calibri" w:hAnsi="Calibri" w:cs="Arial"/>
                <w:sz w:val="22"/>
                <w:szCs w:val="22"/>
              </w:rPr>
              <w:t>mw. Boer</w:t>
            </w:r>
            <w:r w:rsidR="008D6013">
              <w:rPr>
                <w:rFonts w:ascii="Calibri" w:hAnsi="Calibri" w:cs="Arial"/>
                <w:sz w:val="22"/>
                <w:szCs w:val="22"/>
              </w:rPr>
              <w:t xml:space="preserve"> meldt dat</w:t>
            </w:r>
            <w:r w:rsidR="0030606E">
              <w:rPr>
                <w:rFonts w:ascii="Calibri" w:hAnsi="Calibri" w:cs="Arial"/>
                <w:sz w:val="22"/>
                <w:szCs w:val="22"/>
              </w:rPr>
              <w:t xml:space="preserve">….worden aangewezen” wordt verwijderd. </w:t>
            </w:r>
            <w:r w:rsidR="008D6013" w:rsidRPr="009F6312">
              <w:rPr>
                <w:rFonts w:ascii="Calibri" w:hAnsi="Calibri" w:cs="Arial"/>
                <w:sz w:val="22"/>
                <w:szCs w:val="22"/>
                <w:u w:val="single"/>
              </w:rPr>
              <w:t>mw. Van Dijkhuizen</w:t>
            </w:r>
            <w:r w:rsidR="008D6013">
              <w:rPr>
                <w:rFonts w:ascii="Calibri" w:hAnsi="Calibri" w:cs="Arial"/>
                <w:sz w:val="22"/>
                <w:szCs w:val="22"/>
              </w:rPr>
              <w:t xml:space="preserve"> licht toe </w:t>
            </w:r>
            <w:r>
              <w:rPr>
                <w:rFonts w:ascii="Calibri" w:hAnsi="Calibri" w:cs="Arial"/>
                <w:sz w:val="22"/>
                <w:szCs w:val="22"/>
              </w:rPr>
              <w:t>dat de melding van mw. Boer over de contactpersoon vanuit gemeente Neder-Betuwe niet correct is. Vanuit Neder-Betuwe zijn twee contactpersonen bij het WSP, een van hen gaat uit het RMT, maar niet uit het WSP.</w:t>
            </w:r>
          </w:p>
          <w:p w:rsidR="002D04ED" w:rsidRDefault="003E0075" w:rsidP="00222DE8">
            <w:pPr>
              <w:rPr>
                <w:rFonts w:ascii="Calibri" w:hAnsi="Calibri" w:cs="Arial"/>
                <w:sz w:val="22"/>
                <w:szCs w:val="22"/>
              </w:rPr>
            </w:pPr>
            <w:r>
              <w:rPr>
                <w:rFonts w:ascii="Calibri" w:hAnsi="Calibri" w:cs="Arial"/>
                <w:sz w:val="22"/>
                <w:szCs w:val="22"/>
              </w:rPr>
              <w:t>De besluitenlijst van 17 november 2022 is met deze aanpassingen vastgesteld.</w:t>
            </w:r>
          </w:p>
          <w:p w:rsidR="004D1C4F" w:rsidRDefault="004D1C4F" w:rsidP="004D1C4F">
            <w:pPr>
              <w:rPr>
                <w:rFonts w:ascii="Calibri" w:hAnsi="Calibri" w:cs="Arial"/>
                <w:sz w:val="22"/>
                <w:szCs w:val="22"/>
              </w:rPr>
            </w:pPr>
          </w:p>
          <w:p w:rsidR="009F6312" w:rsidRPr="00222DE8" w:rsidRDefault="009F6312" w:rsidP="004D1C4F">
            <w:pPr>
              <w:rPr>
                <w:rFonts w:ascii="Calibri" w:hAnsi="Calibri" w:cs="Arial"/>
                <w:sz w:val="22"/>
                <w:szCs w:val="22"/>
              </w:rPr>
            </w:pPr>
          </w:p>
        </w:tc>
        <w:tc>
          <w:tcPr>
            <w:tcW w:w="709" w:type="dxa"/>
          </w:tcPr>
          <w:p w:rsidR="00450890" w:rsidRPr="008F2BE3" w:rsidRDefault="00450890" w:rsidP="00351041">
            <w:pPr>
              <w:rPr>
                <w:rFonts w:ascii="Calibri" w:hAnsi="Calibri" w:cs="Arial"/>
                <w:sz w:val="22"/>
                <w:szCs w:val="22"/>
              </w:rPr>
            </w:pPr>
          </w:p>
        </w:tc>
      </w:tr>
      <w:tr w:rsidR="004F5284" w:rsidRPr="008F2BE3" w:rsidTr="007C2AC1">
        <w:tc>
          <w:tcPr>
            <w:tcW w:w="562" w:type="dxa"/>
          </w:tcPr>
          <w:p w:rsidR="0029462A" w:rsidRDefault="00565D79" w:rsidP="00565D79">
            <w:pPr>
              <w:rPr>
                <w:rFonts w:ascii="Calibri" w:hAnsi="Calibri" w:cs="Arial"/>
                <w:sz w:val="22"/>
                <w:szCs w:val="22"/>
              </w:rPr>
            </w:pPr>
            <w:r w:rsidRPr="00BF2C02">
              <w:rPr>
                <w:rFonts w:ascii="Calibri" w:hAnsi="Calibri" w:cs="Arial"/>
                <w:sz w:val="22"/>
                <w:szCs w:val="22"/>
              </w:rPr>
              <w:t>3.</w:t>
            </w:r>
          </w:p>
          <w:p w:rsidR="0029462A" w:rsidRDefault="0029462A" w:rsidP="00565D79">
            <w:pPr>
              <w:rPr>
                <w:rFonts w:ascii="Calibri" w:hAnsi="Calibri" w:cs="Arial"/>
                <w:sz w:val="22"/>
                <w:szCs w:val="22"/>
              </w:rPr>
            </w:pPr>
          </w:p>
          <w:p w:rsidR="0029462A" w:rsidRDefault="0029462A" w:rsidP="00565D79">
            <w:pPr>
              <w:rPr>
                <w:rFonts w:ascii="Calibri" w:hAnsi="Calibri" w:cs="Arial"/>
                <w:sz w:val="22"/>
                <w:szCs w:val="22"/>
              </w:rPr>
            </w:pPr>
          </w:p>
          <w:p w:rsidR="004F5284" w:rsidRPr="00BF2C02" w:rsidRDefault="004F5284" w:rsidP="00565D79">
            <w:pPr>
              <w:rPr>
                <w:rFonts w:ascii="Calibri" w:hAnsi="Calibri" w:cs="Arial"/>
                <w:sz w:val="22"/>
                <w:szCs w:val="22"/>
              </w:rPr>
            </w:pPr>
          </w:p>
        </w:tc>
        <w:tc>
          <w:tcPr>
            <w:tcW w:w="8085" w:type="dxa"/>
          </w:tcPr>
          <w:p w:rsidR="00F17CD7" w:rsidRPr="00F17CD7" w:rsidRDefault="004F5284" w:rsidP="003E0075">
            <w:pPr>
              <w:tabs>
                <w:tab w:val="left" w:pos="540"/>
                <w:tab w:val="left" w:pos="2520"/>
                <w:tab w:val="left" w:pos="2700"/>
                <w:tab w:val="left" w:pos="2880"/>
                <w:tab w:val="left" w:pos="3240"/>
                <w:tab w:val="left" w:pos="4140"/>
              </w:tabs>
              <w:rPr>
                <w:rStyle w:val="refkop"/>
                <w:rFonts w:ascii="Calibri" w:hAnsi="Calibri" w:cs="Calibri"/>
                <w:sz w:val="22"/>
                <w:szCs w:val="22"/>
              </w:rPr>
            </w:pPr>
            <w:r w:rsidRPr="00944F97">
              <w:rPr>
                <w:rFonts w:ascii="Calibri" w:hAnsi="Calibri" w:cs="Arial"/>
                <w:i/>
                <w:sz w:val="22"/>
                <w:szCs w:val="22"/>
              </w:rPr>
              <w:t xml:space="preserve">Ter </w:t>
            </w:r>
            <w:r w:rsidR="00053079" w:rsidRPr="00944F97">
              <w:rPr>
                <w:rFonts w:ascii="Calibri" w:hAnsi="Calibri" w:cs="Arial"/>
                <w:i/>
                <w:sz w:val="22"/>
                <w:szCs w:val="22"/>
              </w:rPr>
              <w:t>besluitvorming</w:t>
            </w:r>
          </w:p>
          <w:p w:rsidR="003E0075" w:rsidRPr="003E0075" w:rsidRDefault="003E0075" w:rsidP="003E0075">
            <w:pPr>
              <w:pStyle w:val="Lijstalinea"/>
              <w:numPr>
                <w:ilvl w:val="0"/>
                <w:numId w:val="23"/>
              </w:numPr>
              <w:rPr>
                <w:rStyle w:val="refkop"/>
                <w:rFonts w:ascii="Calibri" w:hAnsi="Calibri" w:cs="Calibri"/>
                <w:sz w:val="22"/>
                <w:szCs w:val="22"/>
              </w:rPr>
            </w:pPr>
            <w:r>
              <w:rPr>
                <w:rStyle w:val="refkop"/>
                <w:rFonts w:ascii="Calibri" w:hAnsi="Calibri" w:cs="Calibri"/>
                <w:sz w:val="22"/>
                <w:szCs w:val="22"/>
              </w:rPr>
              <w:t>AB voorstel F</w:t>
            </w:r>
            <w:r w:rsidRPr="003E0075">
              <w:rPr>
                <w:rStyle w:val="refkop"/>
                <w:rFonts w:ascii="Calibri" w:hAnsi="Calibri" w:cs="Calibri"/>
                <w:sz w:val="22"/>
                <w:szCs w:val="22"/>
              </w:rPr>
              <w:t>inanciële verordening 2023</w:t>
            </w:r>
            <w:r>
              <w:rPr>
                <w:rStyle w:val="refkop"/>
                <w:rFonts w:ascii="Calibri" w:hAnsi="Calibri" w:cs="Calibri"/>
                <w:sz w:val="22"/>
                <w:szCs w:val="22"/>
              </w:rPr>
              <w:t xml:space="preserve"> Werkzaak Rivierenland</w:t>
            </w:r>
          </w:p>
          <w:p w:rsidR="00C53976" w:rsidRDefault="009F6312" w:rsidP="00C53976">
            <w:pPr>
              <w:pStyle w:val="Lijstalinea"/>
              <w:ind w:left="360"/>
              <w:rPr>
                <w:rStyle w:val="refkop"/>
                <w:rFonts w:ascii="Calibri" w:hAnsi="Calibri" w:cs="Calibri"/>
                <w:sz w:val="22"/>
                <w:szCs w:val="22"/>
              </w:rPr>
            </w:pPr>
            <w:r>
              <w:rPr>
                <w:rStyle w:val="refkop"/>
                <w:rFonts w:ascii="Calibri" w:hAnsi="Calibri" w:cs="Calibri"/>
                <w:sz w:val="22"/>
                <w:szCs w:val="22"/>
              </w:rPr>
              <w:t>Dhr. Van de Wetering licht toe dat d</w:t>
            </w:r>
            <w:r w:rsidR="00055A27">
              <w:rPr>
                <w:rStyle w:val="refkop"/>
                <w:rFonts w:ascii="Calibri" w:hAnsi="Calibri" w:cs="Calibri"/>
                <w:sz w:val="22"/>
                <w:szCs w:val="22"/>
              </w:rPr>
              <w:t xml:space="preserve">e financiële verordening is besproken met de financieel medewerkers van alle bij Werkzaak betrokken gemeenten. </w:t>
            </w:r>
            <w:r w:rsidR="00055A27" w:rsidRPr="009F6312">
              <w:rPr>
                <w:rStyle w:val="refkop"/>
                <w:rFonts w:ascii="Calibri" w:hAnsi="Calibri" w:cs="Calibri"/>
                <w:sz w:val="22"/>
                <w:szCs w:val="22"/>
                <w:u w:val="single"/>
              </w:rPr>
              <w:t>Mw. Van Dijkhuizen</w:t>
            </w:r>
            <w:r w:rsidR="00055A27">
              <w:rPr>
                <w:rStyle w:val="refkop"/>
                <w:rFonts w:ascii="Calibri" w:hAnsi="Calibri" w:cs="Calibri"/>
                <w:sz w:val="22"/>
                <w:szCs w:val="22"/>
              </w:rPr>
              <w:t xml:space="preserve"> vraagt of in de oplegger die bij de financiële verordening wordt verstuurd aan de raden, expliciet kan worden vermeld dat deze ter kennisgeving is.</w:t>
            </w:r>
          </w:p>
          <w:p w:rsidR="009F6312" w:rsidRPr="009F6312" w:rsidRDefault="009F6312" w:rsidP="00C53976">
            <w:pPr>
              <w:pStyle w:val="Lijstalinea"/>
              <w:ind w:left="360"/>
              <w:rPr>
                <w:rStyle w:val="refkop"/>
                <w:rFonts w:ascii="Calibri" w:hAnsi="Calibri" w:cs="Calibri"/>
                <w:b/>
                <w:sz w:val="22"/>
                <w:szCs w:val="22"/>
              </w:rPr>
            </w:pPr>
            <w:r w:rsidRPr="009F6312">
              <w:rPr>
                <w:rStyle w:val="refkop"/>
                <w:rFonts w:ascii="Calibri" w:hAnsi="Calibri" w:cs="Calibri"/>
                <w:b/>
                <w:sz w:val="22"/>
                <w:szCs w:val="22"/>
              </w:rPr>
              <w:t>Actie dhr. Van de Wetering</w:t>
            </w:r>
          </w:p>
          <w:p w:rsidR="00055A27" w:rsidRDefault="00055A27" w:rsidP="00C53976">
            <w:pPr>
              <w:pStyle w:val="Lijstalinea"/>
              <w:ind w:left="360"/>
              <w:rPr>
                <w:rStyle w:val="refkop"/>
                <w:rFonts w:ascii="Calibri" w:hAnsi="Calibri" w:cs="Calibri"/>
                <w:sz w:val="22"/>
                <w:szCs w:val="22"/>
              </w:rPr>
            </w:pPr>
            <w:r>
              <w:rPr>
                <w:rStyle w:val="refkop"/>
                <w:rFonts w:ascii="Calibri" w:hAnsi="Calibri" w:cs="Calibri"/>
                <w:sz w:val="22"/>
                <w:szCs w:val="22"/>
              </w:rPr>
              <w:t>Het Algemeen Bestuur stelt de Financiële verordening 2023 vast met dank voor het vele werk ter voorbereiding.</w:t>
            </w:r>
          </w:p>
          <w:p w:rsidR="00C7482E" w:rsidRDefault="00C7482E" w:rsidP="004D1C4F">
            <w:pPr>
              <w:ind w:left="360"/>
              <w:rPr>
                <w:rFonts w:ascii="Calibri" w:hAnsi="Calibri" w:cs="Arial"/>
                <w:sz w:val="22"/>
                <w:szCs w:val="22"/>
              </w:rPr>
            </w:pPr>
          </w:p>
          <w:p w:rsidR="009F6312" w:rsidRPr="001B62FF" w:rsidRDefault="009F6312" w:rsidP="004D1C4F">
            <w:pPr>
              <w:ind w:left="360"/>
              <w:rPr>
                <w:rFonts w:ascii="Calibri" w:hAnsi="Calibri" w:cs="Arial"/>
                <w:sz w:val="22"/>
                <w:szCs w:val="22"/>
              </w:rPr>
            </w:pPr>
          </w:p>
        </w:tc>
        <w:tc>
          <w:tcPr>
            <w:tcW w:w="709" w:type="dxa"/>
          </w:tcPr>
          <w:p w:rsidR="009D231B" w:rsidRPr="008F2BE3" w:rsidRDefault="009D231B" w:rsidP="00242CA2">
            <w:pPr>
              <w:rPr>
                <w:rFonts w:ascii="Calibri" w:hAnsi="Calibri" w:cs="Arial"/>
                <w:sz w:val="22"/>
                <w:szCs w:val="22"/>
              </w:rPr>
            </w:pPr>
          </w:p>
          <w:p w:rsidR="007F5EC6" w:rsidRPr="008F2BE3" w:rsidRDefault="007F5EC6" w:rsidP="00A63984">
            <w:pPr>
              <w:rPr>
                <w:rFonts w:ascii="Calibri" w:hAnsi="Calibri" w:cs="Arial"/>
                <w:sz w:val="22"/>
                <w:szCs w:val="22"/>
              </w:rPr>
            </w:pPr>
          </w:p>
        </w:tc>
      </w:tr>
      <w:tr w:rsidR="00735E6B" w:rsidRPr="00612305" w:rsidTr="00114645">
        <w:tc>
          <w:tcPr>
            <w:tcW w:w="562" w:type="dxa"/>
          </w:tcPr>
          <w:p w:rsidR="00735E6B" w:rsidRPr="00BF2C02" w:rsidRDefault="00735E6B" w:rsidP="00114645">
            <w:pPr>
              <w:rPr>
                <w:rFonts w:ascii="Calibri" w:hAnsi="Calibri" w:cs="Arial"/>
                <w:sz w:val="22"/>
                <w:szCs w:val="22"/>
              </w:rPr>
            </w:pPr>
            <w:r>
              <w:rPr>
                <w:rFonts w:ascii="Calibri" w:hAnsi="Calibri" w:cs="Arial"/>
                <w:sz w:val="22"/>
                <w:szCs w:val="22"/>
              </w:rPr>
              <w:t>4.</w:t>
            </w:r>
          </w:p>
        </w:tc>
        <w:tc>
          <w:tcPr>
            <w:tcW w:w="8085" w:type="dxa"/>
          </w:tcPr>
          <w:p w:rsidR="00735E6B" w:rsidRDefault="003853CB" w:rsidP="00114645">
            <w:pPr>
              <w:tabs>
                <w:tab w:val="left" w:pos="540"/>
                <w:tab w:val="left" w:pos="2520"/>
                <w:tab w:val="left" w:pos="2700"/>
                <w:tab w:val="left" w:pos="2880"/>
                <w:tab w:val="left" w:pos="3240"/>
                <w:tab w:val="left" w:pos="4140"/>
              </w:tabs>
              <w:rPr>
                <w:rFonts w:ascii="Calibri" w:hAnsi="Calibri" w:cs="Arial"/>
                <w:i/>
                <w:sz w:val="22"/>
                <w:szCs w:val="22"/>
              </w:rPr>
            </w:pPr>
            <w:r>
              <w:rPr>
                <w:rFonts w:ascii="Calibri" w:hAnsi="Calibri" w:cs="Arial"/>
                <w:i/>
                <w:sz w:val="22"/>
                <w:szCs w:val="22"/>
              </w:rPr>
              <w:t>T</w:t>
            </w:r>
            <w:r w:rsidR="00055A27">
              <w:rPr>
                <w:rFonts w:ascii="Calibri" w:hAnsi="Calibri" w:cs="Arial"/>
                <w:i/>
                <w:sz w:val="22"/>
                <w:szCs w:val="22"/>
              </w:rPr>
              <w:t>er bespreking</w:t>
            </w:r>
          </w:p>
          <w:p w:rsidR="003E0075" w:rsidRPr="003E0075" w:rsidRDefault="003E0075" w:rsidP="003E0075">
            <w:pPr>
              <w:pStyle w:val="Lijstalinea"/>
              <w:numPr>
                <w:ilvl w:val="0"/>
                <w:numId w:val="22"/>
              </w:numPr>
              <w:rPr>
                <w:rFonts w:ascii="Calibri" w:hAnsi="Calibri" w:cs="Arial"/>
                <w:sz w:val="22"/>
                <w:szCs w:val="22"/>
              </w:rPr>
            </w:pPr>
            <w:r w:rsidRPr="003E0075">
              <w:rPr>
                <w:rFonts w:ascii="Calibri" w:hAnsi="Calibri" w:cs="Arial"/>
                <w:sz w:val="22"/>
                <w:szCs w:val="22"/>
              </w:rPr>
              <w:t>Contouren en aanpak Meerjarenbeleidsplan 2024-2027</w:t>
            </w:r>
          </w:p>
          <w:p w:rsidR="004C0A75" w:rsidRDefault="00055A27" w:rsidP="004C0A75">
            <w:pPr>
              <w:pStyle w:val="Lijstalinea"/>
              <w:ind w:left="357"/>
              <w:rPr>
                <w:rFonts w:ascii="Calibri" w:hAnsi="Calibri" w:cs="Arial"/>
                <w:sz w:val="22"/>
                <w:szCs w:val="22"/>
              </w:rPr>
            </w:pPr>
            <w:r w:rsidRPr="00FB1F99">
              <w:rPr>
                <w:rFonts w:ascii="Calibri" w:hAnsi="Calibri" w:cs="Arial"/>
                <w:sz w:val="22"/>
                <w:szCs w:val="22"/>
                <w:u w:val="single"/>
              </w:rPr>
              <w:t>Mw. Ste</w:t>
            </w:r>
            <w:r w:rsidR="00CF291D" w:rsidRPr="00FB1F99">
              <w:rPr>
                <w:rFonts w:ascii="Calibri" w:hAnsi="Calibri" w:cs="Arial"/>
                <w:sz w:val="22"/>
                <w:szCs w:val="22"/>
                <w:u w:val="single"/>
              </w:rPr>
              <w:t>vens</w:t>
            </w:r>
            <w:r w:rsidR="00CF291D">
              <w:rPr>
                <w:rFonts w:ascii="Calibri" w:hAnsi="Calibri" w:cs="Arial"/>
                <w:sz w:val="22"/>
                <w:szCs w:val="22"/>
              </w:rPr>
              <w:t xml:space="preserve"> licht toe </w:t>
            </w:r>
            <w:r w:rsidR="00FB1F99">
              <w:rPr>
                <w:rFonts w:ascii="Calibri" w:hAnsi="Calibri" w:cs="Arial"/>
                <w:sz w:val="22"/>
                <w:szCs w:val="22"/>
              </w:rPr>
              <w:t xml:space="preserve">dat de AB leden nu </w:t>
            </w:r>
            <w:r>
              <w:rPr>
                <w:rFonts w:ascii="Calibri" w:hAnsi="Calibri" w:cs="Arial"/>
                <w:sz w:val="22"/>
                <w:szCs w:val="22"/>
              </w:rPr>
              <w:t xml:space="preserve">worden meegenomen in de eerste denkrichtingen voor het nieuwe Meerjarenbeleidsplan (MJB). </w:t>
            </w:r>
            <w:r w:rsidR="00CF291D">
              <w:rPr>
                <w:rFonts w:ascii="Calibri" w:hAnsi="Calibri" w:cs="Arial"/>
                <w:sz w:val="22"/>
                <w:szCs w:val="22"/>
              </w:rPr>
              <w:t xml:space="preserve">Er wordt </w:t>
            </w:r>
            <w:r w:rsidR="00C03A8F">
              <w:rPr>
                <w:rFonts w:ascii="Calibri" w:hAnsi="Calibri" w:cs="Arial"/>
                <w:sz w:val="22"/>
                <w:szCs w:val="22"/>
              </w:rPr>
              <w:t xml:space="preserve">in </w:t>
            </w:r>
            <w:r w:rsidR="00F942C3">
              <w:rPr>
                <w:rFonts w:ascii="Calibri" w:hAnsi="Calibri" w:cs="Arial"/>
                <w:sz w:val="22"/>
                <w:szCs w:val="22"/>
              </w:rPr>
              <w:t xml:space="preserve">de </w:t>
            </w:r>
            <w:r w:rsidR="00C03A8F">
              <w:rPr>
                <w:rFonts w:ascii="Calibri" w:hAnsi="Calibri" w:cs="Arial"/>
                <w:sz w:val="22"/>
                <w:szCs w:val="22"/>
              </w:rPr>
              <w:t xml:space="preserve">meedenksessies </w:t>
            </w:r>
            <w:r w:rsidR="00CF291D">
              <w:rPr>
                <w:rFonts w:ascii="Calibri" w:hAnsi="Calibri" w:cs="Arial"/>
                <w:sz w:val="22"/>
                <w:szCs w:val="22"/>
              </w:rPr>
              <w:t xml:space="preserve">input </w:t>
            </w:r>
            <w:r w:rsidR="00FB1F99">
              <w:rPr>
                <w:rFonts w:ascii="Calibri" w:hAnsi="Calibri" w:cs="Arial"/>
                <w:sz w:val="22"/>
                <w:szCs w:val="22"/>
              </w:rPr>
              <w:t xml:space="preserve">en een stukje kaderstelling </w:t>
            </w:r>
            <w:r w:rsidR="00CF291D">
              <w:rPr>
                <w:rFonts w:ascii="Calibri" w:hAnsi="Calibri" w:cs="Arial"/>
                <w:sz w:val="22"/>
                <w:szCs w:val="22"/>
              </w:rPr>
              <w:t xml:space="preserve">opgehaald bij alle </w:t>
            </w:r>
            <w:r w:rsidR="00C03A8F">
              <w:rPr>
                <w:rFonts w:ascii="Calibri" w:hAnsi="Calibri" w:cs="Arial"/>
                <w:sz w:val="22"/>
                <w:szCs w:val="22"/>
              </w:rPr>
              <w:t xml:space="preserve">bij Werkzaak betrokken </w:t>
            </w:r>
            <w:r w:rsidR="00CF291D">
              <w:rPr>
                <w:rFonts w:ascii="Calibri" w:hAnsi="Calibri" w:cs="Arial"/>
                <w:sz w:val="22"/>
                <w:szCs w:val="22"/>
              </w:rPr>
              <w:t>partijen.</w:t>
            </w:r>
          </w:p>
          <w:p w:rsidR="00CF291D" w:rsidRDefault="00CF291D" w:rsidP="004C0A75">
            <w:pPr>
              <w:pStyle w:val="Lijstalinea"/>
              <w:ind w:left="357"/>
              <w:rPr>
                <w:rFonts w:ascii="Calibri" w:hAnsi="Calibri" w:cs="Arial"/>
                <w:sz w:val="22"/>
                <w:szCs w:val="22"/>
              </w:rPr>
            </w:pPr>
            <w:r w:rsidRPr="00CF291D">
              <w:rPr>
                <w:rFonts w:ascii="Calibri" w:hAnsi="Calibri" w:cs="Arial"/>
                <w:sz w:val="22"/>
                <w:szCs w:val="22"/>
                <w:u w:val="single"/>
              </w:rPr>
              <w:t>Dhr. Van de Wetering</w:t>
            </w:r>
            <w:r>
              <w:rPr>
                <w:rFonts w:ascii="Calibri" w:hAnsi="Calibri" w:cs="Arial"/>
                <w:sz w:val="22"/>
                <w:szCs w:val="22"/>
              </w:rPr>
              <w:t xml:space="preserve"> licht het raamwerk toe waar Werkzaak verder inhoud aan wil geven. In een plaat in de vergaderruimte Aardbei is het huidige </w:t>
            </w:r>
            <w:proofErr w:type="spellStart"/>
            <w:r>
              <w:rPr>
                <w:rFonts w:ascii="Calibri" w:hAnsi="Calibri" w:cs="Arial"/>
                <w:sz w:val="22"/>
                <w:szCs w:val="22"/>
              </w:rPr>
              <w:t>Meerjarenbeleids</w:t>
            </w:r>
            <w:r w:rsidR="00FB1F99">
              <w:rPr>
                <w:rFonts w:ascii="Calibri" w:hAnsi="Calibri" w:cs="Arial"/>
                <w:sz w:val="22"/>
                <w:szCs w:val="22"/>
              </w:rPr>
              <w:t>-</w:t>
            </w:r>
            <w:r>
              <w:rPr>
                <w:rFonts w:ascii="Calibri" w:hAnsi="Calibri" w:cs="Arial"/>
                <w:sz w:val="22"/>
                <w:szCs w:val="22"/>
              </w:rPr>
              <w:t>plan</w:t>
            </w:r>
            <w:proofErr w:type="spellEnd"/>
            <w:r>
              <w:rPr>
                <w:rFonts w:ascii="Calibri" w:hAnsi="Calibri" w:cs="Arial"/>
                <w:sz w:val="22"/>
                <w:szCs w:val="22"/>
              </w:rPr>
              <w:t xml:space="preserve"> weergegeven, waarin de koers is bepaald en de strategische doelen. </w:t>
            </w:r>
          </w:p>
          <w:p w:rsidR="00C03A8F" w:rsidRDefault="00C03A8F" w:rsidP="004C0A75">
            <w:pPr>
              <w:pStyle w:val="Lijstalinea"/>
              <w:ind w:left="357"/>
              <w:rPr>
                <w:rFonts w:ascii="Calibri" w:hAnsi="Calibri" w:cs="Arial"/>
                <w:sz w:val="22"/>
                <w:szCs w:val="22"/>
              </w:rPr>
            </w:pPr>
            <w:r>
              <w:rPr>
                <w:rFonts w:ascii="Calibri" w:hAnsi="Calibri" w:cs="Arial"/>
                <w:sz w:val="22"/>
                <w:szCs w:val="22"/>
                <w:u w:val="single"/>
              </w:rPr>
              <w:t xml:space="preserve">Mw. Schopenhouer </w:t>
            </w:r>
            <w:r w:rsidR="00351E5C">
              <w:rPr>
                <w:rFonts w:ascii="Calibri" w:hAnsi="Calibri" w:cs="Arial"/>
                <w:sz w:val="22"/>
                <w:szCs w:val="22"/>
              </w:rPr>
              <w:t>deelt</w:t>
            </w:r>
            <w:r w:rsidR="008D6013">
              <w:rPr>
                <w:rFonts w:ascii="Calibri" w:hAnsi="Calibri" w:cs="Arial"/>
                <w:sz w:val="22"/>
                <w:szCs w:val="22"/>
              </w:rPr>
              <w:t xml:space="preserve"> de </w:t>
            </w:r>
            <w:proofErr w:type="spellStart"/>
            <w:r w:rsidR="008D6013" w:rsidRPr="009F6312">
              <w:rPr>
                <w:rFonts w:ascii="Calibri" w:hAnsi="Calibri" w:cs="Arial"/>
                <w:i/>
                <w:sz w:val="22"/>
                <w:szCs w:val="22"/>
              </w:rPr>
              <w:t>handout</w:t>
            </w:r>
            <w:proofErr w:type="spellEnd"/>
            <w:r w:rsidR="008D6013">
              <w:rPr>
                <w:rFonts w:ascii="Calibri" w:hAnsi="Calibri" w:cs="Arial"/>
                <w:sz w:val="22"/>
                <w:szCs w:val="22"/>
              </w:rPr>
              <w:t xml:space="preserve"> met de leidraad</w:t>
            </w:r>
            <w:r w:rsidRPr="00C03A8F">
              <w:rPr>
                <w:rFonts w:ascii="Calibri" w:hAnsi="Calibri" w:cs="Arial"/>
                <w:sz w:val="22"/>
                <w:szCs w:val="22"/>
              </w:rPr>
              <w:t xml:space="preserve"> voor het MJB 2024-2027 uit</w:t>
            </w:r>
            <w:r>
              <w:rPr>
                <w:rFonts w:ascii="Calibri" w:hAnsi="Calibri" w:cs="Arial"/>
                <w:sz w:val="22"/>
                <w:szCs w:val="22"/>
              </w:rPr>
              <w:t>.</w:t>
            </w:r>
            <w:r w:rsidR="0000590C">
              <w:rPr>
                <w:rFonts w:ascii="Calibri" w:hAnsi="Calibri" w:cs="Arial"/>
                <w:sz w:val="22"/>
                <w:szCs w:val="22"/>
              </w:rPr>
              <w:t xml:space="preserve"> In een filmpje worden de onderdelen van het Raamwerk en de focus van Werkzaak toegelicht. </w:t>
            </w:r>
            <w:r w:rsidR="0000590C" w:rsidRPr="008773D5">
              <w:rPr>
                <w:rFonts w:ascii="Calibri" w:hAnsi="Calibri" w:cs="Arial"/>
                <w:sz w:val="22"/>
                <w:szCs w:val="22"/>
                <w:u w:val="single"/>
              </w:rPr>
              <w:t>Mw. Stevens</w:t>
            </w:r>
            <w:r w:rsidR="0000590C">
              <w:rPr>
                <w:rFonts w:ascii="Calibri" w:hAnsi="Calibri" w:cs="Arial"/>
                <w:sz w:val="22"/>
                <w:szCs w:val="22"/>
              </w:rPr>
              <w:t xml:space="preserve"> vraagt de AB leden om een eerste reactie op de contouren.</w:t>
            </w:r>
          </w:p>
          <w:p w:rsidR="0000590C" w:rsidRDefault="0000590C" w:rsidP="004C0A75">
            <w:pPr>
              <w:pStyle w:val="Lijstalinea"/>
              <w:ind w:left="357"/>
              <w:rPr>
                <w:rFonts w:ascii="Calibri" w:hAnsi="Calibri" w:cs="Arial"/>
                <w:sz w:val="22"/>
                <w:szCs w:val="22"/>
              </w:rPr>
            </w:pPr>
            <w:r>
              <w:rPr>
                <w:rFonts w:ascii="Calibri" w:hAnsi="Calibri" w:cs="Arial"/>
                <w:sz w:val="22"/>
                <w:szCs w:val="22"/>
                <w:u w:val="single"/>
              </w:rPr>
              <w:t>Mw. De Bas</w:t>
            </w:r>
            <w:r w:rsidR="00030844">
              <w:rPr>
                <w:rFonts w:ascii="Calibri" w:hAnsi="Calibri" w:cs="Arial"/>
                <w:sz w:val="22"/>
                <w:szCs w:val="22"/>
              </w:rPr>
              <w:t xml:space="preserve"> zegt dat zij benieuwd</w:t>
            </w:r>
            <w:r>
              <w:rPr>
                <w:rFonts w:ascii="Calibri" w:hAnsi="Calibri" w:cs="Arial"/>
                <w:sz w:val="22"/>
                <w:szCs w:val="22"/>
              </w:rPr>
              <w:t xml:space="preserve"> is</w:t>
            </w:r>
            <w:r w:rsidR="00F942C3">
              <w:rPr>
                <w:rFonts w:ascii="Calibri" w:hAnsi="Calibri" w:cs="Arial"/>
                <w:sz w:val="22"/>
                <w:szCs w:val="22"/>
              </w:rPr>
              <w:t>,</w:t>
            </w:r>
            <w:r>
              <w:rPr>
                <w:rFonts w:ascii="Calibri" w:hAnsi="Calibri" w:cs="Arial"/>
                <w:sz w:val="22"/>
                <w:szCs w:val="22"/>
              </w:rPr>
              <w:t xml:space="preserve"> hoe</w:t>
            </w:r>
            <w:r w:rsidR="00030844">
              <w:rPr>
                <w:rFonts w:ascii="Calibri" w:hAnsi="Calibri" w:cs="Arial"/>
                <w:sz w:val="22"/>
                <w:szCs w:val="22"/>
              </w:rPr>
              <w:t xml:space="preserve"> het uit te </w:t>
            </w:r>
            <w:r w:rsidR="00664354">
              <w:rPr>
                <w:rFonts w:ascii="Calibri" w:hAnsi="Calibri" w:cs="Arial"/>
                <w:sz w:val="22"/>
                <w:szCs w:val="22"/>
              </w:rPr>
              <w:t>werken met de werkgev</w:t>
            </w:r>
            <w:r w:rsidR="00030844">
              <w:rPr>
                <w:rFonts w:ascii="Calibri" w:hAnsi="Calibri" w:cs="Arial"/>
                <w:sz w:val="22"/>
                <w:szCs w:val="22"/>
              </w:rPr>
              <w:t>ers en hoe het komt dat het tot nu toe niet gelukt is</w:t>
            </w:r>
            <w:r w:rsidR="00664354">
              <w:rPr>
                <w:rFonts w:ascii="Calibri" w:hAnsi="Calibri" w:cs="Arial"/>
                <w:sz w:val="22"/>
                <w:szCs w:val="22"/>
              </w:rPr>
              <w:t xml:space="preserve"> </w:t>
            </w:r>
            <w:r w:rsidR="00664354" w:rsidRPr="00664354">
              <w:rPr>
                <w:rFonts w:ascii="Calibri" w:hAnsi="Calibri" w:cs="Arial"/>
                <w:sz w:val="22"/>
                <w:szCs w:val="22"/>
              </w:rPr>
              <w:t>om op dit moment langdurige relaties aan te gaan met de juiste bedrijven om werk te garanderen.</w:t>
            </w:r>
            <w:r w:rsidR="00030844">
              <w:rPr>
                <w:rFonts w:ascii="Calibri" w:hAnsi="Calibri" w:cs="Arial"/>
                <w:sz w:val="22"/>
                <w:szCs w:val="22"/>
              </w:rPr>
              <w:t>.</w:t>
            </w:r>
          </w:p>
          <w:p w:rsidR="00030844" w:rsidRPr="0000590C" w:rsidRDefault="00030844" w:rsidP="004C0A75">
            <w:pPr>
              <w:pStyle w:val="Lijstalinea"/>
              <w:ind w:left="357"/>
              <w:rPr>
                <w:rFonts w:ascii="Calibri" w:hAnsi="Calibri" w:cs="Arial"/>
                <w:sz w:val="22"/>
                <w:szCs w:val="22"/>
              </w:rPr>
            </w:pPr>
            <w:r>
              <w:rPr>
                <w:rFonts w:ascii="Calibri" w:hAnsi="Calibri" w:cs="Arial"/>
                <w:sz w:val="22"/>
                <w:szCs w:val="22"/>
                <w:u w:val="single"/>
              </w:rPr>
              <w:t xml:space="preserve">Dhr. Reuvers </w:t>
            </w:r>
            <w:r w:rsidRPr="00030844">
              <w:rPr>
                <w:rFonts w:ascii="Calibri" w:hAnsi="Calibri" w:cs="Arial"/>
                <w:sz w:val="22"/>
                <w:szCs w:val="22"/>
              </w:rPr>
              <w:t>stelt dat het ook gaat om de realisatie van onze ambities en daarnaast Kp4 West Maas en Waal</w:t>
            </w:r>
            <w:r>
              <w:rPr>
                <w:rFonts w:ascii="Calibri" w:hAnsi="Calibri" w:cs="Arial"/>
                <w:sz w:val="22"/>
                <w:szCs w:val="22"/>
              </w:rPr>
              <w:t>.</w:t>
            </w:r>
          </w:p>
          <w:p w:rsidR="0000590C" w:rsidRDefault="00030844" w:rsidP="004C0A75">
            <w:pPr>
              <w:pStyle w:val="Lijstalinea"/>
              <w:ind w:left="357"/>
              <w:rPr>
                <w:rFonts w:ascii="Calibri" w:hAnsi="Calibri" w:cs="Arial"/>
                <w:sz w:val="22"/>
                <w:szCs w:val="22"/>
              </w:rPr>
            </w:pPr>
            <w:r w:rsidRPr="00FB1F99">
              <w:rPr>
                <w:rFonts w:ascii="Calibri" w:hAnsi="Calibri" w:cs="Arial"/>
                <w:sz w:val="22"/>
                <w:szCs w:val="22"/>
                <w:u w:val="single"/>
              </w:rPr>
              <w:t>Mw. Van Dijkhuizen</w:t>
            </w:r>
            <w:r>
              <w:rPr>
                <w:rFonts w:ascii="Calibri" w:hAnsi="Calibri" w:cs="Arial"/>
                <w:sz w:val="22"/>
                <w:szCs w:val="22"/>
              </w:rPr>
              <w:t xml:space="preserve"> wijst</w:t>
            </w:r>
            <w:r w:rsidR="00FB1F99">
              <w:rPr>
                <w:rFonts w:ascii="Calibri" w:hAnsi="Calibri" w:cs="Arial"/>
                <w:sz w:val="22"/>
                <w:szCs w:val="22"/>
              </w:rPr>
              <w:t xml:space="preserve"> erop dat de focus </w:t>
            </w:r>
            <w:r w:rsidR="009F6312">
              <w:rPr>
                <w:rFonts w:ascii="Calibri" w:hAnsi="Calibri" w:cs="Arial"/>
                <w:sz w:val="22"/>
                <w:szCs w:val="22"/>
              </w:rPr>
              <w:t xml:space="preserve">van Werkzaak </w:t>
            </w:r>
            <w:r>
              <w:rPr>
                <w:rFonts w:ascii="Calibri" w:hAnsi="Calibri" w:cs="Arial"/>
                <w:sz w:val="22"/>
                <w:szCs w:val="22"/>
              </w:rPr>
              <w:t>op de wetteli</w:t>
            </w:r>
            <w:r w:rsidR="00FB1F99">
              <w:rPr>
                <w:rFonts w:ascii="Calibri" w:hAnsi="Calibri" w:cs="Arial"/>
                <w:sz w:val="22"/>
                <w:szCs w:val="22"/>
              </w:rPr>
              <w:t>jke taken moet liggen</w:t>
            </w:r>
            <w:r>
              <w:rPr>
                <w:rFonts w:ascii="Calibri" w:hAnsi="Calibri" w:cs="Arial"/>
                <w:sz w:val="22"/>
                <w:szCs w:val="22"/>
              </w:rPr>
              <w:t>.</w:t>
            </w:r>
          </w:p>
          <w:p w:rsidR="00030844" w:rsidRDefault="00030844" w:rsidP="004C0A75">
            <w:pPr>
              <w:pStyle w:val="Lijstalinea"/>
              <w:ind w:left="357"/>
              <w:rPr>
                <w:rFonts w:ascii="Calibri" w:hAnsi="Calibri" w:cs="Arial"/>
                <w:sz w:val="22"/>
                <w:szCs w:val="22"/>
              </w:rPr>
            </w:pPr>
            <w:r w:rsidRPr="00FB1F99">
              <w:rPr>
                <w:rFonts w:ascii="Calibri" w:hAnsi="Calibri" w:cs="Arial"/>
                <w:sz w:val="22"/>
                <w:szCs w:val="22"/>
                <w:u w:val="single"/>
              </w:rPr>
              <w:t>Mw. Bouchtaoui</w:t>
            </w:r>
            <w:r>
              <w:rPr>
                <w:rFonts w:ascii="Calibri" w:hAnsi="Calibri" w:cs="Arial"/>
                <w:sz w:val="22"/>
                <w:szCs w:val="22"/>
              </w:rPr>
              <w:t xml:space="preserve"> vraagt welke scherpte heb je dan nog niet voldoende.</w:t>
            </w:r>
          </w:p>
          <w:p w:rsidR="00030844" w:rsidRDefault="00030844" w:rsidP="004C0A75">
            <w:pPr>
              <w:pStyle w:val="Lijstalinea"/>
              <w:ind w:left="357"/>
              <w:rPr>
                <w:rFonts w:ascii="Calibri" w:hAnsi="Calibri" w:cs="Arial"/>
                <w:sz w:val="22"/>
                <w:szCs w:val="22"/>
              </w:rPr>
            </w:pPr>
            <w:r w:rsidRPr="00FB1F99">
              <w:rPr>
                <w:rFonts w:ascii="Calibri" w:hAnsi="Calibri" w:cs="Arial"/>
                <w:sz w:val="22"/>
                <w:szCs w:val="22"/>
                <w:u w:val="single"/>
              </w:rPr>
              <w:lastRenderedPageBreak/>
              <w:t>Mw. Stevens</w:t>
            </w:r>
            <w:r>
              <w:rPr>
                <w:rFonts w:ascii="Calibri" w:hAnsi="Calibri" w:cs="Arial"/>
                <w:sz w:val="22"/>
                <w:szCs w:val="22"/>
              </w:rPr>
              <w:t xml:space="preserve"> antwoordt dat een sessie als deze nog gehouden wordt bij </w:t>
            </w:r>
            <w:r w:rsidR="00FB1F99">
              <w:rPr>
                <w:rFonts w:ascii="Calibri" w:hAnsi="Calibri" w:cs="Arial"/>
                <w:sz w:val="22"/>
                <w:szCs w:val="22"/>
              </w:rPr>
              <w:t>3 klantgroepen, de Cliëntenraad en</w:t>
            </w:r>
            <w:r>
              <w:rPr>
                <w:rFonts w:ascii="Calibri" w:hAnsi="Calibri" w:cs="Arial"/>
                <w:sz w:val="22"/>
                <w:szCs w:val="22"/>
              </w:rPr>
              <w:t xml:space="preserve"> werkgevers om zoveel mogelijk input te krijgen. Op 22 maart</w:t>
            </w:r>
            <w:r w:rsidR="009F6312">
              <w:rPr>
                <w:rFonts w:ascii="Calibri" w:hAnsi="Calibri" w:cs="Arial"/>
                <w:sz w:val="22"/>
                <w:szCs w:val="22"/>
              </w:rPr>
              <w:t xml:space="preserve"> a.s.</w:t>
            </w:r>
            <w:r>
              <w:rPr>
                <w:rFonts w:ascii="Calibri" w:hAnsi="Calibri" w:cs="Arial"/>
                <w:sz w:val="22"/>
                <w:szCs w:val="22"/>
              </w:rPr>
              <w:t xml:space="preserve"> is een soortgelijke sessie met de Raadsleden van de Regio om de raden aan de voorkant te betrekken. In het </w:t>
            </w:r>
            <w:r w:rsidR="00FB1F99">
              <w:rPr>
                <w:rFonts w:ascii="Calibri" w:hAnsi="Calibri" w:cs="Arial"/>
                <w:sz w:val="22"/>
                <w:szCs w:val="22"/>
              </w:rPr>
              <w:t xml:space="preserve">latere </w:t>
            </w:r>
            <w:r>
              <w:rPr>
                <w:rFonts w:ascii="Calibri" w:hAnsi="Calibri" w:cs="Arial"/>
                <w:sz w:val="22"/>
                <w:szCs w:val="22"/>
              </w:rPr>
              <w:t xml:space="preserve">traject komt het MJB ook </w:t>
            </w:r>
            <w:r w:rsidR="00FB1F99">
              <w:rPr>
                <w:rFonts w:ascii="Calibri" w:hAnsi="Calibri" w:cs="Arial"/>
                <w:sz w:val="22"/>
                <w:szCs w:val="22"/>
              </w:rPr>
              <w:t xml:space="preserve">nog </w:t>
            </w:r>
            <w:r>
              <w:rPr>
                <w:rFonts w:ascii="Calibri" w:hAnsi="Calibri" w:cs="Arial"/>
                <w:sz w:val="22"/>
                <w:szCs w:val="22"/>
              </w:rPr>
              <w:t>in een zienswijzeprocedure langs de raden.</w:t>
            </w:r>
          </w:p>
          <w:p w:rsidR="000048C3" w:rsidRDefault="000048C3" w:rsidP="004C0A75">
            <w:pPr>
              <w:pStyle w:val="Lijstalinea"/>
              <w:ind w:left="357"/>
              <w:rPr>
                <w:rFonts w:ascii="Calibri" w:hAnsi="Calibri" w:cs="Arial"/>
                <w:sz w:val="22"/>
                <w:szCs w:val="22"/>
              </w:rPr>
            </w:pPr>
            <w:r w:rsidRPr="00FB1F99">
              <w:rPr>
                <w:rFonts w:ascii="Calibri" w:hAnsi="Calibri" w:cs="Arial"/>
                <w:sz w:val="22"/>
                <w:szCs w:val="22"/>
                <w:u w:val="single"/>
              </w:rPr>
              <w:t>Dhr. De Geus</w:t>
            </w:r>
            <w:r>
              <w:rPr>
                <w:rFonts w:ascii="Calibri" w:hAnsi="Calibri" w:cs="Arial"/>
                <w:sz w:val="22"/>
                <w:szCs w:val="22"/>
              </w:rPr>
              <w:t xml:space="preserve"> merkt op dat het aansluit bij de werkgevers, maar </w:t>
            </w:r>
            <w:r w:rsidR="00FB1F99">
              <w:rPr>
                <w:rFonts w:ascii="Calibri" w:hAnsi="Calibri" w:cs="Arial"/>
                <w:sz w:val="22"/>
                <w:szCs w:val="22"/>
              </w:rPr>
              <w:t xml:space="preserve">vraagt </w:t>
            </w:r>
            <w:r>
              <w:rPr>
                <w:rFonts w:ascii="Calibri" w:hAnsi="Calibri" w:cs="Arial"/>
                <w:sz w:val="22"/>
                <w:szCs w:val="22"/>
              </w:rPr>
              <w:t>hoe kunnen we de klantwaarde uitwerken naar onze inwoners.</w:t>
            </w:r>
          </w:p>
          <w:p w:rsidR="00F942C3" w:rsidRDefault="00F942C3" w:rsidP="004C0A75">
            <w:pPr>
              <w:pStyle w:val="Lijstalinea"/>
              <w:ind w:left="357"/>
              <w:rPr>
                <w:rFonts w:ascii="Calibri" w:hAnsi="Calibri" w:cs="Arial"/>
                <w:sz w:val="22"/>
                <w:szCs w:val="22"/>
              </w:rPr>
            </w:pPr>
          </w:p>
          <w:p w:rsidR="000048C3" w:rsidRDefault="000048C3" w:rsidP="004C0A75">
            <w:pPr>
              <w:pStyle w:val="Lijstalinea"/>
              <w:ind w:left="357"/>
              <w:rPr>
                <w:rFonts w:ascii="Calibri" w:hAnsi="Calibri" w:cs="Arial"/>
                <w:sz w:val="22"/>
                <w:szCs w:val="22"/>
              </w:rPr>
            </w:pPr>
            <w:r w:rsidRPr="009F6312">
              <w:rPr>
                <w:rFonts w:ascii="Calibri" w:hAnsi="Calibri" w:cs="Arial"/>
                <w:sz w:val="22"/>
                <w:szCs w:val="22"/>
                <w:u w:val="single"/>
              </w:rPr>
              <w:t>Mw. De Bas</w:t>
            </w:r>
            <w:r>
              <w:rPr>
                <w:rFonts w:ascii="Calibri" w:hAnsi="Calibri" w:cs="Arial"/>
                <w:sz w:val="22"/>
                <w:szCs w:val="22"/>
              </w:rPr>
              <w:t xml:space="preserve"> verlaat de vergadering om 14.45 uur.</w:t>
            </w:r>
          </w:p>
          <w:p w:rsidR="00F942C3" w:rsidRDefault="00F942C3" w:rsidP="00FB1F99">
            <w:pPr>
              <w:pStyle w:val="Lijstalinea"/>
              <w:ind w:left="357"/>
              <w:rPr>
                <w:rFonts w:ascii="Calibri" w:hAnsi="Calibri" w:cs="Arial"/>
                <w:sz w:val="22"/>
                <w:szCs w:val="22"/>
                <w:u w:val="single"/>
              </w:rPr>
            </w:pPr>
          </w:p>
          <w:p w:rsidR="009F6312" w:rsidRDefault="000048C3" w:rsidP="00FB1F99">
            <w:pPr>
              <w:pStyle w:val="Lijstalinea"/>
              <w:ind w:left="357"/>
              <w:rPr>
                <w:rFonts w:ascii="Calibri" w:hAnsi="Calibri" w:cs="Arial"/>
                <w:sz w:val="22"/>
                <w:szCs w:val="22"/>
              </w:rPr>
            </w:pPr>
            <w:r w:rsidRPr="00586F30">
              <w:rPr>
                <w:rFonts w:ascii="Calibri" w:hAnsi="Calibri" w:cs="Arial"/>
                <w:sz w:val="22"/>
                <w:szCs w:val="22"/>
                <w:u w:val="single"/>
              </w:rPr>
              <w:t>Dhr. Verbeek</w:t>
            </w:r>
            <w:r>
              <w:rPr>
                <w:rFonts w:ascii="Calibri" w:hAnsi="Calibri" w:cs="Arial"/>
                <w:sz w:val="22"/>
                <w:szCs w:val="22"/>
              </w:rPr>
              <w:t xml:space="preserve"> merkt op dat</w:t>
            </w:r>
            <w:r w:rsidR="00FB1F99">
              <w:rPr>
                <w:rFonts w:ascii="Calibri" w:hAnsi="Calibri" w:cs="Arial"/>
                <w:sz w:val="22"/>
                <w:szCs w:val="22"/>
              </w:rPr>
              <w:t xml:space="preserve"> de Wajong</w:t>
            </w:r>
            <w:r>
              <w:rPr>
                <w:rFonts w:ascii="Calibri" w:hAnsi="Calibri" w:cs="Arial"/>
                <w:sz w:val="22"/>
                <w:szCs w:val="22"/>
              </w:rPr>
              <w:t xml:space="preserve"> terug komt en vraagt hoe </w:t>
            </w:r>
            <w:r w:rsidR="00FB1F99">
              <w:rPr>
                <w:rFonts w:ascii="Calibri" w:hAnsi="Calibri" w:cs="Arial"/>
                <w:sz w:val="22"/>
                <w:szCs w:val="22"/>
              </w:rPr>
              <w:t xml:space="preserve">Werkzaak die gaat </w:t>
            </w:r>
            <w:r>
              <w:rPr>
                <w:rFonts w:ascii="Calibri" w:hAnsi="Calibri" w:cs="Arial"/>
                <w:sz w:val="22"/>
                <w:szCs w:val="22"/>
              </w:rPr>
              <w:t xml:space="preserve">begeleiden, wat worden de keuzes in beleid. Als je inwoners meer wil benutten, hoe ga je die begeleiden en hoe pas je </w:t>
            </w:r>
            <w:r w:rsidR="00FB1F99">
              <w:rPr>
                <w:rFonts w:ascii="Calibri" w:hAnsi="Calibri" w:cs="Arial"/>
                <w:sz w:val="22"/>
                <w:szCs w:val="22"/>
              </w:rPr>
              <w:t xml:space="preserve">dat </w:t>
            </w:r>
            <w:r>
              <w:rPr>
                <w:rFonts w:ascii="Calibri" w:hAnsi="Calibri" w:cs="Arial"/>
                <w:sz w:val="22"/>
                <w:szCs w:val="22"/>
              </w:rPr>
              <w:t xml:space="preserve">in de keten. Werkzaak moet goed nadenken </w:t>
            </w:r>
            <w:r w:rsidR="009F6312">
              <w:rPr>
                <w:rFonts w:ascii="Calibri" w:hAnsi="Calibri" w:cs="Arial"/>
                <w:sz w:val="22"/>
                <w:szCs w:val="22"/>
              </w:rPr>
              <w:t>“</w:t>
            </w:r>
            <w:r>
              <w:rPr>
                <w:rFonts w:ascii="Calibri" w:hAnsi="Calibri" w:cs="Arial"/>
                <w:sz w:val="22"/>
                <w:szCs w:val="22"/>
              </w:rPr>
              <w:t>waar zit mijn rol in deze keten</w:t>
            </w:r>
            <w:r w:rsidR="009F6312">
              <w:rPr>
                <w:rFonts w:ascii="Calibri" w:hAnsi="Calibri" w:cs="Arial"/>
                <w:sz w:val="22"/>
                <w:szCs w:val="22"/>
              </w:rPr>
              <w:t>”</w:t>
            </w:r>
            <w:r>
              <w:rPr>
                <w:rFonts w:ascii="Calibri" w:hAnsi="Calibri" w:cs="Arial"/>
                <w:sz w:val="22"/>
                <w:szCs w:val="22"/>
              </w:rPr>
              <w:t xml:space="preserve"> en die is mogelijk verschillend per gemeente. Dat pleit voor maatwerk en individuele keuzes. </w:t>
            </w:r>
          </w:p>
          <w:p w:rsidR="00586F30" w:rsidRPr="00FB1F99" w:rsidRDefault="000048C3" w:rsidP="00FB1F99">
            <w:pPr>
              <w:pStyle w:val="Lijstalinea"/>
              <w:ind w:left="357"/>
              <w:rPr>
                <w:rFonts w:ascii="Calibri" w:hAnsi="Calibri" w:cs="Arial"/>
                <w:sz w:val="22"/>
                <w:szCs w:val="22"/>
              </w:rPr>
            </w:pPr>
            <w:r w:rsidRPr="00FB1F99">
              <w:rPr>
                <w:rFonts w:ascii="Calibri" w:hAnsi="Calibri" w:cs="Arial"/>
                <w:sz w:val="22"/>
                <w:szCs w:val="22"/>
              </w:rPr>
              <w:t xml:space="preserve">In relatie tot de sessie met de raadsleden is het een aandachtspunt dat Kp4 </w:t>
            </w:r>
            <w:r w:rsidR="00586F30" w:rsidRPr="00FB1F99">
              <w:rPr>
                <w:rFonts w:ascii="Calibri" w:hAnsi="Calibri" w:cs="Arial"/>
                <w:sz w:val="22"/>
                <w:szCs w:val="22"/>
              </w:rPr>
              <w:t>parallel</w:t>
            </w:r>
            <w:r w:rsidRPr="00FB1F99">
              <w:rPr>
                <w:rFonts w:ascii="Calibri" w:hAnsi="Calibri" w:cs="Arial"/>
                <w:sz w:val="22"/>
                <w:szCs w:val="22"/>
              </w:rPr>
              <w:t xml:space="preserve"> in het MJB</w:t>
            </w:r>
            <w:r w:rsidR="00586F30" w:rsidRPr="00FB1F99">
              <w:rPr>
                <w:rFonts w:ascii="Calibri" w:hAnsi="Calibri" w:cs="Arial"/>
                <w:sz w:val="22"/>
                <w:szCs w:val="22"/>
              </w:rPr>
              <w:t xml:space="preserve"> zit, de raadsleden kunnen in de sessie er dan al iets van gaan vinden, terwijl het AB zelf </w:t>
            </w:r>
            <w:r w:rsidRPr="00FB1F99">
              <w:rPr>
                <w:rFonts w:ascii="Calibri" w:hAnsi="Calibri" w:cs="Arial"/>
                <w:sz w:val="22"/>
                <w:szCs w:val="22"/>
              </w:rPr>
              <w:t>nog in het proces</w:t>
            </w:r>
            <w:r w:rsidR="00FB1F99">
              <w:rPr>
                <w:rFonts w:ascii="Calibri" w:hAnsi="Calibri" w:cs="Arial"/>
                <w:sz w:val="22"/>
                <w:szCs w:val="22"/>
              </w:rPr>
              <w:t xml:space="preserve"> bezig is.</w:t>
            </w:r>
          </w:p>
          <w:p w:rsidR="000048C3" w:rsidRPr="0000590C" w:rsidRDefault="00586F30" w:rsidP="004C0A75">
            <w:pPr>
              <w:pStyle w:val="Lijstalinea"/>
              <w:ind w:left="357"/>
              <w:rPr>
                <w:rFonts w:ascii="Calibri" w:hAnsi="Calibri" w:cs="Arial"/>
                <w:sz w:val="22"/>
                <w:szCs w:val="22"/>
              </w:rPr>
            </w:pPr>
            <w:r w:rsidRPr="00586F30">
              <w:rPr>
                <w:rFonts w:ascii="Calibri" w:hAnsi="Calibri" w:cs="Arial"/>
                <w:sz w:val="22"/>
                <w:szCs w:val="22"/>
                <w:u w:val="single"/>
              </w:rPr>
              <w:t>Dhr. Reuvers</w:t>
            </w:r>
            <w:r>
              <w:rPr>
                <w:rFonts w:ascii="Calibri" w:hAnsi="Calibri" w:cs="Arial"/>
                <w:sz w:val="22"/>
                <w:szCs w:val="22"/>
              </w:rPr>
              <w:t xml:space="preserve"> vult </w:t>
            </w:r>
            <w:r w:rsidR="004207D7">
              <w:rPr>
                <w:rFonts w:ascii="Calibri" w:hAnsi="Calibri" w:cs="Arial"/>
                <w:sz w:val="22"/>
                <w:szCs w:val="22"/>
              </w:rPr>
              <w:t xml:space="preserve">hierop </w:t>
            </w:r>
            <w:r>
              <w:rPr>
                <w:rFonts w:ascii="Calibri" w:hAnsi="Calibri" w:cs="Arial"/>
                <w:sz w:val="22"/>
                <w:szCs w:val="22"/>
              </w:rPr>
              <w:t>aan dat er wel de nuance gegeven kan worden dat het wel speelt bij Werkzaak, dat de discussie in het AB wordt gevoerd</w:t>
            </w:r>
            <w:r w:rsidR="004207D7">
              <w:rPr>
                <w:rFonts w:ascii="Calibri" w:hAnsi="Calibri" w:cs="Arial"/>
                <w:sz w:val="22"/>
                <w:szCs w:val="22"/>
              </w:rPr>
              <w:t>. D</w:t>
            </w:r>
            <w:r>
              <w:rPr>
                <w:rFonts w:ascii="Calibri" w:hAnsi="Calibri" w:cs="Arial"/>
                <w:sz w:val="22"/>
                <w:szCs w:val="22"/>
              </w:rPr>
              <w:t xml:space="preserve">e raden </w:t>
            </w:r>
            <w:r w:rsidR="004207D7">
              <w:rPr>
                <w:rFonts w:ascii="Calibri" w:hAnsi="Calibri" w:cs="Arial"/>
                <w:sz w:val="22"/>
                <w:szCs w:val="22"/>
              </w:rPr>
              <w:t>horen daar later nog meer over</w:t>
            </w:r>
            <w:r>
              <w:rPr>
                <w:rFonts w:ascii="Calibri" w:hAnsi="Calibri" w:cs="Arial"/>
                <w:sz w:val="22"/>
                <w:szCs w:val="22"/>
              </w:rPr>
              <w:t xml:space="preserve">. Er wordt </w:t>
            </w:r>
            <w:r w:rsidR="00FB1F99">
              <w:rPr>
                <w:rFonts w:ascii="Calibri" w:hAnsi="Calibri" w:cs="Arial"/>
                <w:sz w:val="22"/>
                <w:szCs w:val="22"/>
              </w:rPr>
              <w:t xml:space="preserve">dan </w:t>
            </w:r>
            <w:r>
              <w:rPr>
                <w:rFonts w:ascii="Calibri" w:hAnsi="Calibri" w:cs="Arial"/>
                <w:sz w:val="22"/>
                <w:szCs w:val="22"/>
              </w:rPr>
              <w:t>met de raden geen discussie gevoerd over Kp4.</w:t>
            </w:r>
          </w:p>
          <w:p w:rsidR="00503136" w:rsidRDefault="004207D7" w:rsidP="00055A27">
            <w:pPr>
              <w:pStyle w:val="Lijstalinea"/>
              <w:ind w:left="357"/>
              <w:rPr>
                <w:rFonts w:ascii="Calibri" w:hAnsi="Calibri" w:cs="Arial"/>
                <w:sz w:val="22"/>
                <w:szCs w:val="22"/>
              </w:rPr>
            </w:pPr>
            <w:r w:rsidRPr="00FB1F99">
              <w:rPr>
                <w:rFonts w:ascii="Calibri" w:hAnsi="Calibri" w:cs="Arial"/>
                <w:sz w:val="22"/>
                <w:szCs w:val="22"/>
                <w:u w:val="single"/>
              </w:rPr>
              <w:t>Mw. Bijvoet</w:t>
            </w:r>
            <w:r>
              <w:rPr>
                <w:rFonts w:ascii="Calibri" w:hAnsi="Calibri" w:cs="Arial"/>
                <w:sz w:val="22"/>
                <w:szCs w:val="22"/>
              </w:rPr>
              <w:t xml:space="preserve"> ze</w:t>
            </w:r>
            <w:r w:rsidR="009F6312">
              <w:rPr>
                <w:rFonts w:ascii="Calibri" w:hAnsi="Calibri" w:cs="Arial"/>
                <w:sz w:val="22"/>
                <w:szCs w:val="22"/>
              </w:rPr>
              <w:t>gt dat zij benieuwd is naar de k</w:t>
            </w:r>
            <w:r>
              <w:rPr>
                <w:rFonts w:ascii="Calibri" w:hAnsi="Calibri" w:cs="Arial"/>
                <w:sz w:val="22"/>
                <w:szCs w:val="22"/>
              </w:rPr>
              <w:t xml:space="preserve">lantwaarde nieuwe inwoners en de ontwikkelingen van de toenemende armoede. </w:t>
            </w:r>
            <w:r w:rsidRPr="00FB1F99">
              <w:rPr>
                <w:rFonts w:ascii="Calibri" w:hAnsi="Calibri" w:cs="Arial"/>
                <w:sz w:val="22"/>
                <w:szCs w:val="22"/>
                <w:u w:val="single"/>
              </w:rPr>
              <w:t>Dhr. Verbeek</w:t>
            </w:r>
            <w:r w:rsidR="009F6312">
              <w:rPr>
                <w:rFonts w:ascii="Calibri" w:hAnsi="Calibri" w:cs="Arial"/>
                <w:sz w:val="22"/>
                <w:szCs w:val="22"/>
              </w:rPr>
              <w:t xml:space="preserve"> antwoordt</w:t>
            </w:r>
            <w:r>
              <w:rPr>
                <w:rFonts w:ascii="Calibri" w:hAnsi="Calibri" w:cs="Arial"/>
                <w:sz w:val="22"/>
                <w:szCs w:val="22"/>
              </w:rPr>
              <w:t xml:space="preserve"> dat dat pleit voor maatwerk per gemeente.</w:t>
            </w:r>
          </w:p>
          <w:p w:rsidR="004207D7" w:rsidRDefault="004207D7" w:rsidP="00055A27">
            <w:pPr>
              <w:pStyle w:val="Lijstalinea"/>
              <w:ind w:left="357"/>
              <w:rPr>
                <w:rFonts w:ascii="Calibri" w:hAnsi="Calibri" w:cs="Arial"/>
                <w:sz w:val="22"/>
                <w:szCs w:val="22"/>
              </w:rPr>
            </w:pPr>
            <w:r w:rsidRPr="004207D7">
              <w:rPr>
                <w:rFonts w:ascii="Calibri" w:hAnsi="Calibri" w:cs="Arial"/>
                <w:sz w:val="22"/>
                <w:szCs w:val="22"/>
                <w:u w:val="single"/>
              </w:rPr>
              <w:t>Dhr. Van de Wetering</w:t>
            </w:r>
            <w:r>
              <w:rPr>
                <w:rFonts w:ascii="Calibri" w:hAnsi="Calibri" w:cs="Arial"/>
                <w:sz w:val="22"/>
                <w:szCs w:val="22"/>
              </w:rPr>
              <w:t xml:space="preserve"> stelt dat het rapport </w:t>
            </w:r>
            <w:proofErr w:type="spellStart"/>
            <w:r>
              <w:rPr>
                <w:rFonts w:ascii="Calibri" w:hAnsi="Calibri" w:cs="Arial"/>
                <w:sz w:val="22"/>
                <w:szCs w:val="22"/>
              </w:rPr>
              <w:t>All@Work</w:t>
            </w:r>
            <w:proofErr w:type="spellEnd"/>
            <w:r>
              <w:rPr>
                <w:rFonts w:ascii="Calibri" w:hAnsi="Calibri" w:cs="Arial"/>
                <w:sz w:val="22"/>
                <w:szCs w:val="22"/>
              </w:rPr>
              <w:t xml:space="preserve"> aangaf </w:t>
            </w:r>
            <w:r w:rsidR="00AF32C0" w:rsidRPr="00AF32C0">
              <w:rPr>
                <w:rFonts w:ascii="Calibri" w:hAnsi="Calibri" w:cs="Arial"/>
                <w:sz w:val="22"/>
                <w:szCs w:val="22"/>
              </w:rPr>
              <w:t>dat Werkzaak in haar opdracht en ambitie teveel afgeleid kan worden van haar kerntaken als zorgtaken binnen de organisatie word</w:t>
            </w:r>
            <w:r w:rsidR="00AF32C0">
              <w:rPr>
                <w:rFonts w:ascii="Calibri" w:hAnsi="Calibri" w:cs="Arial"/>
                <w:sz w:val="22"/>
                <w:szCs w:val="22"/>
              </w:rPr>
              <w:t>en belegd.</w:t>
            </w:r>
            <w:r>
              <w:rPr>
                <w:rFonts w:ascii="Calibri" w:hAnsi="Calibri" w:cs="Arial"/>
                <w:sz w:val="22"/>
                <w:szCs w:val="22"/>
              </w:rPr>
              <w:t xml:space="preserve"> Tegelijkertijd liggen deze taken meer en meer in elkaars verlengde en moeten we samenwerken.</w:t>
            </w:r>
          </w:p>
          <w:p w:rsidR="004207D7" w:rsidRDefault="004207D7" w:rsidP="00055A27">
            <w:pPr>
              <w:pStyle w:val="Lijstalinea"/>
              <w:ind w:left="357"/>
              <w:rPr>
                <w:rFonts w:ascii="Calibri" w:hAnsi="Calibri" w:cs="Arial"/>
                <w:sz w:val="22"/>
                <w:szCs w:val="22"/>
              </w:rPr>
            </w:pPr>
            <w:r w:rsidRPr="004207D7">
              <w:rPr>
                <w:rFonts w:ascii="Calibri" w:hAnsi="Calibri" w:cs="Arial"/>
                <w:sz w:val="22"/>
                <w:szCs w:val="22"/>
                <w:u w:val="single"/>
              </w:rPr>
              <w:t>De voorzitter</w:t>
            </w:r>
            <w:r w:rsidRPr="004207D7">
              <w:rPr>
                <w:rFonts w:ascii="Calibri" w:hAnsi="Calibri" w:cs="Arial"/>
                <w:sz w:val="22"/>
                <w:szCs w:val="22"/>
              </w:rPr>
              <w:t xml:space="preserve"> stelt voor om qua visualisering voort te borduren op de huidige plaat, maar dan beknopter weer te geven</w:t>
            </w:r>
            <w:r w:rsidR="0030606E">
              <w:rPr>
                <w:rFonts w:ascii="Calibri" w:hAnsi="Calibri" w:cs="Arial"/>
                <w:sz w:val="22"/>
                <w:szCs w:val="22"/>
              </w:rPr>
              <w:t>.</w:t>
            </w:r>
          </w:p>
          <w:p w:rsidR="004207D7" w:rsidRPr="00AF32C0" w:rsidRDefault="004207D7" w:rsidP="00AF32C0">
            <w:pPr>
              <w:pStyle w:val="Lijstalinea"/>
              <w:ind w:left="357"/>
              <w:rPr>
                <w:rFonts w:ascii="Calibri" w:hAnsi="Calibri" w:cs="Arial"/>
                <w:sz w:val="22"/>
                <w:szCs w:val="22"/>
              </w:rPr>
            </w:pPr>
            <w:r>
              <w:rPr>
                <w:rFonts w:ascii="Calibri" w:hAnsi="Calibri" w:cs="Arial"/>
                <w:sz w:val="22"/>
                <w:szCs w:val="22"/>
                <w:u w:val="single"/>
              </w:rPr>
              <w:t xml:space="preserve">Dhr. Van de Wetering </w:t>
            </w:r>
            <w:r w:rsidR="00AF32C0">
              <w:rPr>
                <w:rFonts w:ascii="Calibri" w:hAnsi="Calibri" w:cs="Arial"/>
                <w:sz w:val="22"/>
                <w:szCs w:val="22"/>
              </w:rPr>
              <w:t>l</w:t>
            </w:r>
            <w:r w:rsidR="00AF32C0" w:rsidRPr="00AF32C0">
              <w:rPr>
                <w:rFonts w:ascii="Calibri" w:hAnsi="Calibri" w:cs="Arial"/>
                <w:sz w:val="22"/>
                <w:szCs w:val="22"/>
              </w:rPr>
              <w:t>icht, als reactie op de vraag van mev</w:t>
            </w:r>
            <w:r w:rsidR="00AF32C0">
              <w:rPr>
                <w:rFonts w:ascii="Calibri" w:hAnsi="Calibri" w:cs="Arial"/>
                <w:sz w:val="22"/>
                <w:szCs w:val="22"/>
              </w:rPr>
              <w:t>rouw de Bas over werkgevers toe: v</w:t>
            </w:r>
            <w:r w:rsidR="00AF32C0" w:rsidRPr="00AF32C0">
              <w:rPr>
                <w:rFonts w:ascii="Calibri" w:hAnsi="Calibri" w:cs="Arial"/>
                <w:sz w:val="22"/>
                <w:szCs w:val="22"/>
              </w:rPr>
              <w:t>an oudsher werden werkgevers benadert met de vraag of zij vacatures hadden, meer en meer moeten we businesspartner worden en advies geven over bedrijfsprocessen. Dan creëren we kansen voor onze doelgroep die nu veelal niet matchen op bestaande vacatures.</w:t>
            </w:r>
          </w:p>
          <w:p w:rsidR="004207D7" w:rsidRDefault="00623938" w:rsidP="00055A27">
            <w:pPr>
              <w:pStyle w:val="Lijstalinea"/>
              <w:ind w:left="357"/>
              <w:rPr>
                <w:rFonts w:ascii="Calibri" w:hAnsi="Calibri" w:cs="Arial"/>
                <w:sz w:val="22"/>
                <w:szCs w:val="22"/>
              </w:rPr>
            </w:pPr>
            <w:r w:rsidRPr="00FB1F99">
              <w:rPr>
                <w:rFonts w:ascii="Calibri" w:hAnsi="Calibri" w:cs="Arial"/>
                <w:sz w:val="22"/>
                <w:szCs w:val="22"/>
                <w:u w:val="single"/>
              </w:rPr>
              <w:t>Mw. Stevens</w:t>
            </w:r>
            <w:r>
              <w:rPr>
                <w:rFonts w:ascii="Calibri" w:hAnsi="Calibri" w:cs="Arial"/>
                <w:sz w:val="22"/>
                <w:szCs w:val="22"/>
              </w:rPr>
              <w:t xml:space="preserve"> vult aan dat </w:t>
            </w:r>
            <w:r w:rsidR="00AF32C0" w:rsidRPr="00AF32C0">
              <w:rPr>
                <w:rFonts w:ascii="Calibri" w:hAnsi="Calibri" w:cs="Arial"/>
                <w:sz w:val="22"/>
                <w:szCs w:val="22"/>
              </w:rPr>
              <w:t>dat we op dit moment al de Wajong uitvoeren en dat succesvol doen. Uiteraard</w:t>
            </w:r>
            <w:r w:rsidR="00AF32C0">
              <w:rPr>
                <w:rFonts w:ascii="Calibri" w:hAnsi="Calibri" w:cs="Arial"/>
                <w:sz w:val="22"/>
                <w:szCs w:val="22"/>
              </w:rPr>
              <w:t xml:space="preserve"> is het</w:t>
            </w:r>
            <w:r w:rsidR="00AF32C0" w:rsidRPr="00AF32C0">
              <w:rPr>
                <w:rFonts w:ascii="Calibri" w:hAnsi="Calibri" w:cs="Arial"/>
                <w:sz w:val="22"/>
                <w:szCs w:val="22"/>
              </w:rPr>
              <w:t xml:space="preserve"> belangrijk dat we onze begeleiding en infrastructuur inrichten naar de nieuwe doelgroepen, waaronder ook VSO-PRO en beschut.</w:t>
            </w:r>
          </w:p>
          <w:p w:rsidR="00184BEA" w:rsidRDefault="00184BEA" w:rsidP="00055A27">
            <w:pPr>
              <w:pStyle w:val="Lijstalinea"/>
              <w:ind w:left="357"/>
              <w:rPr>
                <w:rFonts w:ascii="Calibri" w:hAnsi="Calibri" w:cs="Arial"/>
                <w:sz w:val="22"/>
                <w:szCs w:val="22"/>
              </w:rPr>
            </w:pPr>
          </w:p>
          <w:p w:rsidR="0034367E" w:rsidRDefault="00623938" w:rsidP="00055A27">
            <w:pPr>
              <w:pStyle w:val="Lijstalinea"/>
              <w:ind w:left="357"/>
              <w:rPr>
                <w:rFonts w:ascii="Calibri" w:hAnsi="Calibri" w:cs="Arial"/>
                <w:sz w:val="22"/>
                <w:szCs w:val="22"/>
              </w:rPr>
            </w:pPr>
            <w:r w:rsidRPr="00F71A80">
              <w:rPr>
                <w:rFonts w:ascii="Calibri" w:hAnsi="Calibri" w:cs="Arial"/>
                <w:sz w:val="22"/>
                <w:szCs w:val="22"/>
              </w:rPr>
              <w:t>Terug</w:t>
            </w:r>
            <w:r>
              <w:rPr>
                <w:rFonts w:ascii="Calibri" w:hAnsi="Calibri" w:cs="Arial"/>
                <w:sz w:val="22"/>
                <w:szCs w:val="22"/>
              </w:rPr>
              <w:t xml:space="preserve"> naar de presentatie worden de drie reeds gekozen VN d</w:t>
            </w:r>
            <w:r w:rsidR="0034367E">
              <w:rPr>
                <w:rFonts w:ascii="Calibri" w:hAnsi="Calibri" w:cs="Arial"/>
                <w:sz w:val="22"/>
                <w:szCs w:val="22"/>
              </w:rPr>
              <w:t xml:space="preserve">oelen als kapstok gepresenteerd: </w:t>
            </w:r>
          </w:p>
          <w:p w:rsidR="0034367E" w:rsidRDefault="0034367E" w:rsidP="0034367E">
            <w:pPr>
              <w:pStyle w:val="Lijstalinea"/>
              <w:numPr>
                <w:ilvl w:val="0"/>
                <w:numId w:val="29"/>
              </w:numPr>
              <w:rPr>
                <w:rFonts w:ascii="Calibri" w:hAnsi="Calibri" w:cs="Arial"/>
                <w:sz w:val="22"/>
                <w:szCs w:val="22"/>
              </w:rPr>
            </w:pPr>
            <w:r>
              <w:rPr>
                <w:rFonts w:ascii="Calibri" w:hAnsi="Calibri" w:cs="Arial"/>
                <w:sz w:val="22"/>
                <w:szCs w:val="22"/>
              </w:rPr>
              <w:t>Kwaliteitsonderwijs</w:t>
            </w:r>
          </w:p>
          <w:p w:rsidR="0034367E" w:rsidRDefault="0034367E" w:rsidP="0034367E">
            <w:pPr>
              <w:pStyle w:val="Lijstalinea"/>
              <w:numPr>
                <w:ilvl w:val="0"/>
                <w:numId w:val="29"/>
              </w:numPr>
              <w:rPr>
                <w:rFonts w:ascii="Calibri" w:hAnsi="Calibri" w:cs="Arial"/>
                <w:sz w:val="22"/>
                <w:szCs w:val="22"/>
              </w:rPr>
            </w:pPr>
            <w:r>
              <w:rPr>
                <w:rFonts w:ascii="Calibri" w:hAnsi="Calibri" w:cs="Arial"/>
                <w:sz w:val="22"/>
                <w:szCs w:val="22"/>
              </w:rPr>
              <w:t>Eerlijk werk en economische groei</w:t>
            </w:r>
          </w:p>
          <w:p w:rsidR="0034367E" w:rsidRDefault="0034367E" w:rsidP="0034367E">
            <w:pPr>
              <w:pStyle w:val="Lijstalinea"/>
              <w:numPr>
                <w:ilvl w:val="0"/>
                <w:numId w:val="29"/>
              </w:numPr>
              <w:rPr>
                <w:rFonts w:ascii="Calibri" w:hAnsi="Calibri" w:cs="Arial"/>
                <w:sz w:val="22"/>
                <w:szCs w:val="22"/>
              </w:rPr>
            </w:pPr>
            <w:r>
              <w:rPr>
                <w:rFonts w:ascii="Calibri" w:hAnsi="Calibri" w:cs="Arial"/>
                <w:sz w:val="22"/>
                <w:szCs w:val="22"/>
              </w:rPr>
              <w:t>Partnerschap om doelstellingen te bereiken.</w:t>
            </w:r>
          </w:p>
          <w:p w:rsidR="00623938" w:rsidRDefault="0034367E" w:rsidP="00055A27">
            <w:pPr>
              <w:pStyle w:val="Lijstalinea"/>
              <w:ind w:left="357"/>
              <w:rPr>
                <w:rFonts w:ascii="Calibri" w:hAnsi="Calibri" w:cs="Arial"/>
                <w:sz w:val="22"/>
                <w:szCs w:val="22"/>
              </w:rPr>
            </w:pPr>
            <w:r>
              <w:rPr>
                <w:rFonts w:ascii="Calibri" w:hAnsi="Calibri" w:cs="Arial"/>
                <w:sz w:val="22"/>
                <w:szCs w:val="22"/>
              </w:rPr>
              <w:t>V</w:t>
            </w:r>
            <w:r w:rsidR="00623938">
              <w:rPr>
                <w:rFonts w:ascii="Calibri" w:hAnsi="Calibri" w:cs="Arial"/>
                <w:sz w:val="22"/>
                <w:szCs w:val="22"/>
              </w:rPr>
              <w:t>ervolgens wordt een stelling gepresenteerd en de reactie van de AB leden gevraagd.</w:t>
            </w:r>
          </w:p>
          <w:p w:rsidR="00623938" w:rsidRPr="001A0170" w:rsidRDefault="00623938" w:rsidP="00055A27">
            <w:pPr>
              <w:pStyle w:val="Lijstalinea"/>
              <w:ind w:left="357"/>
              <w:rPr>
                <w:rFonts w:ascii="Calibri" w:hAnsi="Calibri" w:cs="Arial"/>
                <w:i/>
                <w:sz w:val="22"/>
                <w:szCs w:val="22"/>
              </w:rPr>
            </w:pPr>
            <w:r w:rsidRPr="001A0170">
              <w:rPr>
                <w:rFonts w:ascii="Calibri" w:hAnsi="Calibri" w:cs="Arial"/>
                <w:i/>
                <w:sz w:val="22"/>
                <w:szCs w:val="22"/>
              </w:rPr>
              <w:lastRenderedPageBreak/>
              <w:t xml:space="preserve">Stelling 1: </w:t>
            </w:r>
            <w:r w:rsidR="00FB1F99" w:rsidRPr="001A0170">
              <w:rPr>
                <w:rFonts w:ascii="Calibri" w:hAnsi="Calibri" w:cs="Arial"/>
                <w:bCs/>
                <w:i/>
                <w:sz w:val="22"/>
                <w:szCs w:val="22"/>
              </w:rPr>
              <w:t>We voegen VN doel ‘Geen armoede’ toe aan de VN doelen die we nastreven.</w:t>
            </w:r>
          </w:p>
          <w:p w:rsidR="00623938" w:rsidRDefault="00623938" w:rsidP="00055A27">
            <w:pPr>
              <w:pStyle w:val="Lijstalinea"/>
              <w:ind w:left="357"/>
              <w:rPr>
                <w:rFonts w:ascii="Calibri" w:hAnsi="Calibri" w:cs="Arial"/>
                <w:sz w:val="22"/>
                <w:szCs w:val="22"/>
              </w:rPr>
            </w:pPr>
            <w:r w:rsidRPr="0034367E">
              <w:rPr>
                <w:rFonts w:ascii="Calibri" w:hAnsi="Calibri" w:cs="Arial"/>
                <w:sz w:val="22"/>
                <w:szCs w:val="22"/>
                <w:u w:val="single"/>
              </w:rPr>
              <w:t>Dhr. Verbeek</w:t>
            </w:r>
            <w:r>
              <w:rPr>
                <w:rFonts w:ascii="Calibri" w:hAnsi="Calibri" w:cs="Arial"/>
                <w:sz w:val="22"/>
                <w:szCs w:val="22"/>
              </w:rPr>
              <w:t xml:space="preserve"> zegt dat men m</w:t>
            </w:r>
            <w:r w:rsidR="0034367E">
              <w:rPr>
                <w:rFonts w:ascii="Calibri" w:hAnsi="Calibri" w:cs="Arial"/>
                <w:sz w:val="22"/>
                <w:szCs w:val="22"/>
              </w:rPr>
              <w:t>oeilijk hierop tegen kan zijn maar</w:t>
            </w:r>
            <w:r>
              <w:rPr>
                <w:rFonts w:ascii="Calibri" w:hAnsi="Calibri" w:cs="Arial"/>
                <w:sz w:val="22"/>
                <w:szCs w:val="22"/>
              </w:rPr>
              <w:t xml:space="preserve"> het moet geen lege huls zijn. Res</w:t>
            </w:r>
            <w:r w:rsidR="0034367E">
              <w:rPr>
                <w:rFonts w:ascii="Calibri" w:hAnsi="Calibri" w:cs="Arial"/>
                <w:sz w:val="22"/>
                <w:szCs w:val="22"/>
              </w:rPr>
              <w:t>ultaten moeten dan matchen met het M</w:t>
            </w:r>
            <w:r>
              <w:rPr>
                <w:rFonts w:ascii="Calibri" w:hAnsi="Calibri" w:cs="Arial"/>
                <w:sz w:val="22"/>
                <w:szCs w:val="22"/>
              </w:rPr>
              <w:t>eerjarenbeleidsplan.</w:t>
            </w:r>
          </w:p>
          <w:p w:rsidR="00623938" w:rsidRDefault="00623938" w:rsidP="00055A27">
            <w:pPr>
              <w:pStyle w:val="Lijstalinea"/>
              <w:ind w:left="357"/>
              <w:rPr>
                <w:rFonts w:ascii="Calibri" w:hAnsi="Calibri" w:cs="Arial"/>
                <w:sz w:val="22"/>
                <w:szCs w:val="22"/>
              </w:rPr>
            </w:pPr>
            <w:r w:rsidRPr="0034367E">
              <w:rPr>
                <w:rFonts w:ascii="Calibri" w:hAnsi="Calibri" w:cs="Arial"/>
                <w:sz w:val="22"/>
                <w:szCs w:val="22"/>
                <w:u w:val="single"/>
              </w:rPr>
              <w:t>Mw. Bouchtaoui</w:t>
            </w:r>
            <w:r>
              <w:rPr>
                <w:rFonts w:ascii="Calibri" w:hAnsi="Calibri" w:cs="Arial"/>
                <w:sz w:val="22"/>
                <w:szCs w:val="22"/>
              </w:rPr>
              <w:t xml:space="preserve"> wijst er op dat de wettelijke taak </w:t>
            </w:r>
            <w:r w:rsidR="0034367E">
              <w:rPr>
                <w:rFonts w:ascii="Calibri" w:hAnsi="Calibri" w:cs="Arial"/>
                <w:sz w:val="22"/>
                <w:szCs w:val="22"/>
              </w:rPr>
              <w:t xml:space="preserve">van Werkzaak </w:t>
            </w:r>
            <w:r>
              <w:rPr>
                <w:rFonts w:ascii="Calibri" w:hAnsi="Calibri" w:cs="Arial"/>
                <w:sz w:val="22"/>
                <w:szCs w:val="22"/>
              </w:rPr>
              <w:t>de focus is.</w:t>
            </w:r>
          </w:p>
          <w:p w:rsidR="002A4C3C" w:rsidRDefault="002A4C3C" w:rsidP="00055A27">
            <w:pPr>
              <w:pStyle w:val="Lijstalinea"/>
              <w:ind w:left="357"/>
              <w:rPr>
                <w:rFonts w:ascii="Calibri" w:hAnsi="Calibri" w:cs="Arial"/>
                <w:sz w:val="22"/>
                <w:szCs w:val="22"/>
              </w:rPr>
            </w:pPr>
            <w:r w:rsidRPr="0034367E">
              <w:rPr>
                <w:rFonts w:ascii="Calibri" w:hAnsi="Calibri" w:cs="Arial"/>
                <w:sz w:val="22"/>
                <w:szCs w:val="22"/>
                <w:u w:val="single"/>
              </w:rPr>
              <w:t xml:space="preserve">Mw. </w:t>
            </w:r>
            <w:r w:rsidR="00184BEA">
              <w:rPr>
                <w:rFonts w:ascii="Calibri" w:hAnsi="Calibri" w:cs="Arial"/>
                <w:sz w:val="22"/>
                <w:szCs w:val="22"/>
                <w:u w:val="single"/>
              </w:rPr>
              <w:t xml:space="preserve">Van </w:t>
            </w:r>
            <w:r w:rsidRPr="0034367E">
              <w:rPr>
                <w:rFonts w:ascii="Calibri" w:hAnsi="Calibri" w:cs="Arial"/>
                <w:sz w:val="22"/>
                <w:szCs w:val="22"/>
                <w:u w:val="single"/>
              </w:rPr>
              <w:t>Dijkhuizen</w:t>
            </w:r>
            <w:r>
              <w:rPr>
                <w:rFonts w:ascii="Calibri" w:hAnsi="Calibri" w:cs="Arial"/>
                <w:sz w:val="22"/>
                <w:szCs w:val="22"/>
              </w:rPr>
              <w:t xml:space="preserve"> stelt dat er </w:t>
            </w:r>
            <w:r w:rsidR="0034367E">
              <w:rPr>
                <w:rFonts w:ascii="Calibri" w:hAnsi="Calibri" w:cs="Arial"/>
                <w:sz w:val="22"/>
                <w:szCs w:val="22"/>
              </w:rPr>
              <w:t xml:space="preserve">met dit doel </w:t>
            </w:r>
            <w:r>
              <w:rPr>
                <w:rFonts w:ascii="Calibri" w:hAnsi="Calibri" w:cs="Arial"/>
                <w:sz w:val="22"/>
                <w:szCs w:val="22"/>
              </w:rPr>
              <w:t>een link is met inkomenspolitiek.</w:t>
            </w:r>
          </w:p>
          <w:p w:rsidR="002A4C3C" w:rsidRDefault="002A4C3C" w:rsidP="00055A27">
            <w:pPr>
              <w:pStyle w:val="Lijstalinea"/>
              <w:ind w:left="357"/>
              <w:rPr>
                <w:rFonts w:ascii="Calibri" w:hAnsi="Calibri" w:cs="Arial"/>
                <w:sz w:val="22"/>
                <w:szCs w:val="22"/>
              </w:rPr>
            </w:pPr>
            <w:r w:rsidRPr="0034367E">
              <w:rPr>
                <w:rFonts w:ascii="Calibri" w:hAnsi="Calibri" w:cs="Arial"/>
                <w:sz w:val="22"/>
                <w:szCs w:val="22"/>
                <w:u w:val="single"/>
              </w:rPr>
              <w:t>Dhr. Verbeek</w:t>
            </w:r>
            <w:r>
              <w:rPr>
                <w:rFonts w:ascii="Calibri" w:hAnsi="Calibri" w:cs="Arial"/>
                <w:sz w:val="22"/>
                <w:szCs w:val="22"/>
              </w:rPr>
              <w:t xml:space="preserve"> reageert dat het wel een logische koppeling heeft maar niet zomaar.</w:t>
            </w:r>
          </w:p>
          <w:p w:rsidR="002A4C3C" w:rsidRDefault="002A4C3C" w:rsidP="00055A27">
            <w:pPr>
              <w:pStyle w:val="Lijstalinea"/>
              <w:ind w:left="357"/>
              <w:rPr>
                <w:rFonts w:ascii="Calibri" w:hAnsi="Calibri" w:cs="Arial"/>
                <w:sz w:val="22"/>
                <w:szCs w:val="22"/>
              </w:rPr>
            </w:pPr>
            <w:r w:rsidRPr="0034367E">
              <w:rPr>
                <w:rFonts w:ascii="Calibri" w:hAnsi="Calibri" w:cs="Arial"/>
                <w:sz w:val="22"/>
                <w:szCs w:val="22"/>
                <w:u w:val="single"/>
              </w:rPr>
              <w:t>Dhr. Van de Wetering</w:t>
            </w:r>
            <w:r w:rsidR="0034367E">
              <w:rPr>
                <w:rFonts w:ascii="Calibri" w:hAnsi="Calibri" w:cs="Arial"/>
                <w:sz w:val="22"/>
                <w:szCs w:val="22"/>
              </w:rPr>
              <w:t xml:space="preserve"> licht toe </w:t>
            </w:r>
            <w:r>
              <w:rPr>
                <w:rFonts w:ascii="Calibri" w:hAnsi="Calibri" w:cs="Arial"/>
                <w:sz w:val="22"/>
                <w:szCs w:val="22"/>
              </w:rPr>
              <w:t xml:space="preserve">dat het een stelling </w:t>
            </w:r>
            <w:r w:rsidR="0034367E">
              <w:rPr>
                <w:rFonts w:ascii="Calibri" w:hAnsi="Calibri" w:cs="Arial"/>
                <w:sz w:val="22"/>
                <w:szCs w:val="22"/>
              </w:rPr>
              <w:t>is voor discussie</w:t>
            </w:r>
            <w:r>
              <w:rPr>
                <w:rFonts w:ascii="Calibri" w:hAnsi="Calibri" w:cs="Arial"/>
                <w:sz w:val="22"/>
                <w:szCs w:val="22"/>
              </w:rPr>
              <w:t>. Werkzaak speelt er een rol in.</w:t>
            </w:r>
          </w:p>
          <w:p w:rsidR="002A4C3C" w:rsidRDefault="00184BEA" w:rsidP="00055A27">
            <w:pPr>
              <w:pStyle w:val="Lijstalinea"/>
              <w:ind w:left="357"/>
              <w:rPr>
                <w:rFonts w:ascii="Calibri" w:hAnsi="Calibri" w:cs="Arial"/>
                <w:sz w:val="22"/>
                <w:szCs w:val="22"/>
              </w:rPr>
            </w:pPr>
            <w:r w:rsidRPr="00184BEA">
              <w:rPr>
                <w:rFonts w:ascii="Calibri" w:hAnsi="Calibri" w:cs="Arial"/>
                <w:sz w:val="22"/>
                <w:szCs w:val="22"/>
                <w:u w:val="single"/>
              </w:rPr>
              <w:t>De voorzitter</w:t>
            </w:r>
            <w:r>
              <w:rPr>
                <w:rFonts w:ascii="Calibri" w:hAnsi="Calibri" w:cs="Arial"/>
                <w:sz w:val="22"/>
                <w:szCs w:val="22"/>
              </w:rPr>
              <w:t xml:space="preserve"> </w:t>
            </w:r>
            <w:r w:rsidR="002A4C3C" w:rsidRPr="00184BEA">
              <w:rPr>
                <w:rFonts w:ascii="Calibri" w:hAnsi="Calibri" w:cs="Arial"/>
                <w:sz w:val="22"/>
                <w:szCs w:val="22"/>
              </w:rPr>
              <w:t>merkt</w:t>
            </w:r>
            <w:r w:rsidR="002A4C3C">
              <w:rPr>
                <w:rFonts w:ascii="Calibri" w:hAnsi="Calibri" w:cs="Arial"/>
                <w:sz w:val="22"/>
                <w:szCs w:val="22"/>
              </w:rPr>
              <w:t xml:space="preserve"> op dat het de basis is waarom Werkzaak bestaat</w:t>
            </w:r>
            <w:r w:rsidR="0034367E">
              <w:rPr>
                <w:rFonts w:ascii="Calibri" w:hAnsi="Calibri" w:cs="Arial"/>
                <w:sz w:val="22"/>
                <w:szCs w:val="22"/>
              </w:rPr>
              <w:t>, gaan we dan ook meer doen dan onze wettelijke taak is?</w:t>
            </w:r>
          </w:p>
          <w:p w:rsidR="0034367E" w:rsidRDefault="0034367E" w:rsidP="00055A27">
            <w:pPr>
              <w:pStyle w:val="Lijstalinea"/>
              <w:ind w:left="357"/>
              <w:rPr>
                <w:rFonts w:ascii="Calibri" w:hAnsi="Calibri" w:cs="Arial"/>
                <w:sz w:val="22"/>
                <w:szCs w:val="22"/>
              </w:rPr>
            </w:pPr>
            <w:r>
              <w:rPr>
                <w:rFonts w:ascii="Calibri" w:hAnsi="Calibri" w:cs="Arial"/>
                <w:sz w:val="22"/>
                <w:szCs w:val="22"/>
                <w:u w:val="single"/>
              </w:rPr>
              <w:t>Mw</w:t>
            </w:r>
            <w:r w:rsidR="00F71A80">
              <w:rPr>
                <w:rFonts w:ascii="Calibri" w:hAnsi="Calibri" w:cs="Arial"/>
                <w:sz w:val="22"/>
                <w:szCs w:val="22"/>
                <w:u w:val="single"/>
              </w:rPr>
              <w:t>.</w:t>
            </w:r>
            <w:r>
              <w:rPr>
                <w:rFonts w:ascii="Calibri" w:hAnsi="Calibri" w:cs="Arial"/>
                <w:sz w:val="22"/>
                <w:szCs w:val="22"/>
                <w:u w:val="single"/>
              </w:rPr>
              <w:t xml:space="preserve"> </w:t>
            </w:r>
            <w:r w:rsidR="00184BEA">
              <w:rPr>
                <w:rFonts w:ascii="Calibri" w:hAnsi="Calibri" w:cs="Arial"/>
                <w:sz w:val="22"/>
                <w:szCs w:val="22"/>
                <w:u w:val="single"/>
              </w:rPr>
              <w:t xml:space="preserve">Van </w:t>
            </w:r>
            <w:r>
              <w:rPr>
                <w:rFonts w:ascii="Calibri" w:hAnsi="Calibri" w:cs="Arial"/>
                <w:sz w:val="22"/>
                <w:szCs w:val="22"/>
                <w:u w:val="single"/>
              </w:rPr>
              <w:t>Dijkhuizen</w:t>
            </w:r>
            <w:r w:rsidR="00184BEA" w:rsidRPr="00184BEA">
              <w:rPr>
                <w:rFonts w:ascii="Calibri" w:hAnsi="Calibri" w:cs="Arial"/>
                <w:sz w:val="22"/>
                <w:szCs w:val="22"/>
              </w:rPr>
              <w:t xml:space="preserve"> zegt dat zij</w:t>
            </w:r>
            <w:r w:rsidR="00184BEA">
              <w:rPr>
                <w:rFonts w:ascii="Calibri" w:hAnsi="Calibri" w:cs="Arial"/>
                <w:sz w:val="22"/>
                <w:szCs w:val="22"/>
              </w:rPr>
              <w:t xml:space="preserve"> </w:t>
            </w:r>
            <w:r>
              <w:rPr>
                <w:rFonts w:ascii="Calibri" w:hAnsi="Calibri" w:cs="Arial"/>
                <w:sz w:val="22"/>
                <w:szCs w:val="22"/>
              </w:rPr>
              <w:t xml:space="preserve">is voor </w:t>
            </w:r>
            <w:r w:rsidR="00184BEA">
              <w:rPr>
                <w:rFonts w:ascii="Calibri" w:hAnsi="Calibri" w:cs="Arial"/>
                <w:sz w:val="22"/>
                <w:szCs w:val="22"/>
              </w:rPr>
              <w:t>een maximum van</w:t>
            </w:r>
            <w:r>
              <w:rPr>
                <w:rFonts w:ascii="Calibri" w:hAnsi="Calibri" w:cs="Arial"/>
                <w:sz w:val="22"/>
                <w:szCs w:val="22"/>
              </w:rPr>
              <w:t xml:space="preserve"> drie doelen. </w:t>
            </w:r>
          </w:p>
          <w:p w:rsidR="0034367E" w:rsidRDefault="0034367E" w:rsidP="00055A27">
            <w:pPr>
              <w:pStyle w:val="Lijstalinea"/>
              <w:ind w:left="357"/>
              <w:rPr>
                <w:rFonts w:ascii="Calibri" w:hAnsi="Calibri" w:cs="Arial"/>
                <w:sz w:val="22"/>
                <w:szCs w:val="22"/>
              </w:rPr>
            </w:pPr>
            <w:r>
              <w:rPr>
                <w:rFonts w:ascii="Calibri" w:hAnsi="Calibri" w:cs="Arial"/>
                <w:sz w:val="22"/>
                <w:szCs w:val="22"/>
                <w:u w:val="single"/>
              </w:rPr>
              <w:t>Dhr. Van de Wetering</w:t>
            </w:r>
            <w:r>
              <w:rPr>
                <w:rFonts w:ascii="Calibri" w:hAnsi="Calibri" w:cs="Arial"/>
                <w:sz w:val="22"/>
                <w:szCs w:val="22"/>
              </w:rPr>
              <w:t xml:space="preserve"> merkt op dat hij de scherpte zoekt hoe we armoede zien in de focus van Werkzaak.</w:t>
            </w:r>
          </w:p>
          <w:p w:rsidR="0034367E" w:rsidRDefault="0034367E" w:rsidP="00055A27">
            <w:pPr>
              <w:pStyle w:val="Lijstalinea"/>
              <w:ind w:left="357"/>
              <w:rPr>
                <w:rFonts w:ascii="Calibri" w:hAnsi="Calibri" w:cs="Arial"/>
                <w:sz w:val="22"/>
                <w:szCs w:val="22"/>
              </w:rPr>
            </w:pPr>
            <w:r>
              <w:rPr>
                <w:rFonts w:ascii="Calibri" w:hAnsi="Calibri" w:cs="Arial"/>
                <w:sz w:val="22"/>
                <w:szCs w:val="22"/>
                <w:u w:val="single"/>
              </w:rPr>
              <w:t>Dhr. De Geus</w:t>
            </w:r>
            <w:r w:rsidR="00351E5C">
              <w:rPr>
                <w:rFonts w:ascii="Calibri" w:hAnsi="Calibri" w:cs="Arial"/>
                <w:sz w:val="22"/>
                <w:szCs w:val="22"/>
              </w:rPr>
              <w:t xml:space="preserve"> stel</w:t>
            </w:r>
            <w:r w:rsidR="008773D5">
              <w:rPr>
                <w:rFonts w:ascii="Calibri" w:hAnsi="Calibri" w:cs="Arial"/>
                <w:sz w:val="22"/>
                <w:szCs w:val="22"/>
              </w:rPr>
              <w:t>t dat de beleidskaders op regionaal nive</w:t>
            </w:r>
            <w:r w:rsidR="00351E5C">
              <w:rPr>
                <w:rFonts w:ascii="Calibri" w:hAnsi="Calibri" w:cs="Arial"/>
                <w:sz w:val="22"/>
                <w:szCs w:val="22"/>
              </w:rPr>
              <w:t>a</w:t>
            </w:r>
            <w:r w:rsidR="008773D5">
              <w:rPr>
                <w:rFonts w:ascii="Calibri" w:hAnsi="Calibri" w:cs="Arial"/>
                <w:sz w:val="22"/>
                <w:szCs w:val="22"/>
              </w:rPr>
              <w:t>u</w:t>
            </w:r>
            <w:r w:rsidR="00351E5C">
              <w:rPr>
                <w:rFonts w:ascii="Calibri" w:hAnsi="Calibri" w:cs="Arial"/>
                <w:sz w:val="22"/>
                <w:szCs w:val="22"/>
              </w:rPr>
              <w:t xml:space="preserve"> geen focus is maar deze leveren een bijdrage aan de verweze</w:t>
            </w:r>
            <w:r w:rsidR="008773D5">
              <w:rPr>
                <w:rFonts w:ascii="Calibri" w:hAnsi="Calibri" w:cs="Arial"/>
                <w:sz w:val="22"/>
                <w:szCs w:val="22"/>
              </w:rPr>
              <w:t>n</w:t>
            </w:r>
            <w:r w:rsidR="00351E5C">
              <w:rPr>
                <w:rFonts w:ascii="Calibri" w:hAnsi="Calibri" w:cs="Arial"/>
                <w:sz w:val="22"/>
                <w:szCs w:val="22"/>
              </w:rPr>
              <w:t>lijking van dit doe</w:t>
            </w:r>
            <w:r w:rsidR="008773D5">
              <w:rPr>
                <w:rFonts w:ascii="Calibri" w:hAnsi="Calibri" w:cs="Arial"/>
                <w:sz w:val="22"/>
                <w:szCs w:val="22"/>
              </w:rPr>
              <w:t>l</w:t>
            </w:r>
            <w:r w:rsidR="00351E5C">
              <w:rPr>
                <w:rFonts w:ascii="Calibri" w:hAnsi="Calibri" w:cs="Arial"/>
                <w:sz w:val="22"/>
                <w:szCs w:val="22"/>
              </w:rPr>
              <w:t>.</w:t>
            </w:r>
          </w:p>
          <w:p w:rsidR="00351E5C" w:rsidRDefault="00351E5C" w:rsidP="00055A27">
            <w:pPr>
              <w:pStyle w:val="Lijstalinea"/>
              <w:ind w:left="357"/>
              <w:rPr>
                <w:rFonts w:ascii="Calibri" w:hAnsi="Calibri" w:cs="Arial"/>
                <w:sz w:val="22"/>
                <w:szCs w:val="22"/>
              </w:rPr>
            </w:pPr>
          </w:p>
          <w:p w:rsidR="00351E5C" w:rsidRPr="00184BEA" w:rsidRDefault="00351E5C" w:rsidP="00351E5C">
            <w:pPr>
              <w:pStyle w:val="Lijstalinea"/>
              <w:ind w:left="357"/>
              <w:rPr>
                <w:rFonts w:ascii="Calibri" w:hAnsi="Calibri" w:cs="Arial"/>
                <w:i/>
                <w:sz w:val="22"/>
                <w:szCs w:val="22"/>
              </w:rPr>
            </w:pPr>
            <w:r w:rsidRPr="00184BEA">
              <w:rPr>
                <w:rFonts w:ascii="Calibri" w:hAnsi="Calibri" w:cs="Arial"/>
                <w:i/>
                <w:sz w:val="22"/>
                <w:szCs w:val="22"/>
              </w:rPr>
              <w:t xml:space="preserve">Stelling 2: </w:t>
            </w:r>
            <w:r w:rsidRPr="00184BEA">
              <w:rPr>
                <w:rFonts w:ascii="Calibri" w:hAnsi="Calibri" w:cs="Arial"/>
                <w:bCs/>
                <w:i/>
                <w:sz w:val="22"/>
                <w:szCs w:val="22"/>
              </w:rPr>
              <w:t>Als een inwoner arbeidsvermogen heeft, benutten we dat altijd</w:t>
            </w:r>
            <w:r w:rsidRPr="00184BEA">
              <w:rPr>
                <w:rFonts w:ascii="Calibri" w:hAnsi="Calibri" w:cs="Arial"/>
                <w:i/>
                <w:sz w:val="22"/>
                <w:szCs w:val="22"/>
              </w:rPr>
              <w:t xml:space="preserve"> </w:t>
            </w:r>
          </w:p>
          <w:p w:rsidR="00351E5C" w:rsidRDefault="00351E5C" w:rsidP="00351E5C">
            <w:pPr>
              <w:pStyle w:val="Lijstalinea"/>
              <w:ind w:left="357"/>
              <w:rPr>
                <w:rFonts w:ascii="Calibri" w:hAnsi="Calibri" w:cs="Arial"/>
                <w:sz w:val="22"/>
                <w:szCs w:val="22"/>
              </w:rPr>
            </w:pPr>
            <w:r w:rsidRPr="00351E5C">
              <w:rPr>
                <w:rFonts w:ascii="Calibri" w:hAnsi="Calibri" w:cs="Arial"/>
                <w:sz w:val="22"/>
                <w:szCs w:val="22"/>
                <w:u w:val="single"/>
              </w:rPr>
              <w:t>Dhr. Verbeek</w:t>
            </w:r>
            <w:r>
              <w:rPr>
                <w:rFonts w:ascii="Calibri" w:hAnsi="Calibri" w:cs="Arial"/>
                <w:sz w:val="22"/>
                <w:szCs w:val="22"/>
              </w:rPr>
              <w:t xml:space="preserve"> stelt dat in het hebben van collega’s dit doel altijd toevoegt aan minder behoefte aan ondersteuning.</w:t>
            </w:r>
          </w:p>
          <w:p w:rsidR="00351E5C" w:rsidRDefault="00351E5C" w:rsidP="00351E5C">
            <w:pPr>
              <w:pStyle w:val="Lijstalinea"/>
              <w:ind w:left="357"/>
              <w:rPr>
                <w:rFonts w:ascii="Calibri" w:hAnsi="Calibri" w:cs="Arial"/>
                <w:sz w:val="22"/>
                <w:szCs w:val="22"/>
              </w:rPr>
            </w:pPr>
            <w:r>
              <w:rPr>
                <w:rFonts w:ascii="Calibri" w:hAnsi="Calibri" w:cs="Arial"/>
                <w:sz w:val="22"/>
                <w:szCs w:val="22"/>
                <w:u w:val="single"/>
              </w:rPr>
              <w:t>Dhr. Reuvers</w:t>
            </w:r>
            <w:r w:rsidRPr="00184BEA">
              <w:rPr>
                <w:rFonts w:ascii="Calibri" w:hAnsi="Calibri" w:cs="Arial"/>
                <w:sz w:val="22"/>
                <w:szCs w:val="22"/>
              </w:rPr>
              <w:t xml:space="preserve"> </w:t>
            </w:r>
            <w:r w:rsidRPr="00351E5C">
              <w:rPr>
                <w:rFonts w:ascii="Calibri" w:hAnsi="Calibri" w:cs="Arial"/>
                <w:sz w:val="22"/>
                <w:szCs w:val="22"/>
              </w:rPr>
              <w:t xml:space="preserve">vraagt </w:t>
            </w:r>
            <w:r>
              <w:rPr>
                <w:rFonts w:ascii="Calibri" w:hAnsi="Calibri" w:cs="Arial"/>
                <w:sz w:val="22"/>
                <w:szCs w:val="22"/>
              </w:rPr>
              <w:t xml:space="preserve">of hier bedoeld is altijd betaald werk of ook activering en </w:t>
            </w:r>
            <w:r w:rsidRPr="00351E5C">
              <w:rPr>
                <w:rFonts w:ascii="Calibri" w:hAnsi="Calibri" w:cs="Arial"/>
                <w:sz w:val="22"/>
                <w:szCs w:val="22"/>
              </w:rPr>
              <w:t>zegt</w:t>
            </w:r>
            <w:r>
              <w:rPr>
                <w:rFonts w:ascii="Calibri" w:hAnsi="Calibri" w:cs="Arial"/>
                <w:sz w:val="22"/>
                <w:szCs w:val="22"/>
              </w:rPr>
              <w:t xml:space="preserve"> dat het ook kan op vrijwillige basis.</w:t>
            </w:r>
          </w:p>
          <w:p w:rsidR="008773D5" w:rsidRDefault="00351E5C" w:rsidP="00351E5C">
            <w:pPr>
              <w:pStyle w:val="Lijstalinea"/>
              <w:ind w:left="357"/>
              <w:rPr>
                <w:rFonts w:ascii="Calibri" w:hAnsi="Calibri" w:cs="Arial"/>
                <w:sz w:val="22"/>
                <w:szCs w:val="22"/>
              </w:rPr>
            </w:pPr>
            <w:r>
              <w:rPr>
                <w:rFonts w:ascii="Calibri" w:hAnsi="Calibri" w:cs="Arial"/>
                <w:sz w:val="22"/>
                <w:szCs w:val="22"/>
                <w:u w:val="single"/>
              </w:rPr>
              <w:t>Mw.</w:t>
            </w:r>
            <w:r w:rsidR="008773D5">
              <w:rPr>
                <w:rFonts w:ascii="Calibri" w:hAnsi="Calibri" w:cs="Arial"/>
                <w:sz w:val="22"/>
                <w:szCs w:val="22"/>
                <w:u w:val="single"/>
              </w:rPr>
              <w:t xml:space="preserve"> Bijvoet</w:t>
            </w:r>
            <w:r w:rsidR="008773D5">
              <w:rPr>
                <w:rFonts w:ascii="Calibri" w:hAnsi="Calibri" w:cs="Arial"/>
                <w:sz w:val="22"/>
                <w:szCs w:val="22"/>
              </w:rPr>
              <w:t xml:space="preserve"> beaamt dat activering meer zingeving geeft.</w:t>
            </w:r>
          </w:p>
          <w:p w:rsidR="009B37D1" w:rsidRDefault="009B37D1" w:rsidP="00351E5C">
            <w:pPr>
              <w:pStyle w:val="Lijstalinea"/>
              <w:ind w:left="357"/>
              <w:rPr>
                <w:rFonts w:ascii="Calibri" w:hAnsi="Calibri" w:cs="Arial"/>
                <w:sz w:val="22"/>
                <w:szCs w:val="22"/>
              </w:rPr>
            </w:pPr>
            <w:r w:rsidRPr="0072621C">
              <w:rPr>
                <w:rFonts w:ascii="Calibri" w:hAnsi="Calibri" w:cs="Arial"/>
                <w:sz w:val="22"/>
                <w:szCs w:val="22"/>
                <w:u w:val="single"/>
              </w:rPr>
              <w:t xml:space="preserve">Dhr. Van de Wetering </w:t>
            </w:r>
            <w:r w:rsidRPr="0072621C">
              <w:rPr>
                <w:rFonts w:ascii="Calibri" w:hAnsi="Calibri" w:cs="Arial"/>
                <w:sz w:val="22"/>
                <w:szCs w:val="22"/>
              </w:rPr>
              <w:t>licht toe dat er uitvoerders zijn die een grens stellen. Dan worden alleen mensen begeleid en financieel ondersteund die een bepaalde loonwaarde hebben, bijvoorbeeld vanaf 30%</w:t>
            </w:r>
            <w:r>
              <w:rPr>
                <w:rFonts w:ascii="Calibri" w:hAnsi="Calibri" w:cs="Arial"/>
                <w:sz w:val="22"/>
                <w:szCs w:val="22"/>
              </w:rPr>
              <w:t>.</w:t>
            </w:r>
          </w:p>
          <w:p w:rsidR="0072621C" w:rsidRDefault="008773D5" w:rsidP="00351E5C">
            <w:pPr>
              <w:pStyle w:val="Lijstalinea"/>
              <w:ind w:left="357"/>
              <w:rPr>
                <w:rFonts w:ascii="Calibri" w:hAnsi="Calibri" w:cs="Arial"/>
                <w:sz w:val="22"/>
                <w:szCs w:val="22"/>
              </w:rPr>
            </w:pPr>
            <w:r>
              <w:rPr>
                <w:rFonts w:ascii="Calibri" w:hAnsi="Calibri" w:cs="Arial"/>
                <w:sz w:val="22"/>
                <w:szCs w:val="22"/>
                <w:u w:val="single"/>
              </w:rPr>
              <w:t>Mw. Bouchtaoui</w:t>
            </w:r>
            <w:r>
              <w:rPr>
                <w:rFonts w:ascii="Calibri" w:hAnsi="Calibri" w:cs="Arial"/>
                <w:sz w:val="22"/>
                <w:szCs w:val="22"/>
              </w:rPr>
              <w:t xml:space="preserve"> stelt dat arbeidsvermogen benut moet worden, aan de arbeidsmarkt of aan de samenleving.</w:t>
            </w:r>
          </w:p>
          <w:p w:rsidR="00351E5C" w:rsidRDefault="008773D5" w:rsidP="00351E5C">
            <w:pPr>
              <w:pStyle w:val="Lijstalinea"/>
              <w:ind w:left="357"/>
              <w:rPr>
                <w:rFonts w:ascii="Calibri" w:hAnsi="Calibri" w:cs="Arial"/>
                <w:sz w:val="22"/>
                <w:szCs w:val="22"/>
              </w:rPr>
            </w:pPr>
            <w:r>
              <w:rPr>
                <w:rFonts w:ascii="Calibri" w:hAnsi="Calibri" w:cs="Arial"/>
                <w:sz w:val="22"/>
                <w:szCs w:val="22"/>
                <w:u w:val="single"/>
              </w:rPr>
              <w:t>Dhr. Van de Wetering</w:t>
            </w:r>
            <w:r w:rsidR="00351E5C" w:rsidRPr="008773D5">
              <w:rPr>
                <w:rFonts w:ascii="Calibri" w:hAnsi="Calibri" w:cs="Arial"/>
                <w:sz w:val="22"/>
                <w:szCs w:val="22"/>
              </w:rPr>
              <w:t xml:space="preserve"> </w:t>
            </w:r>
            <w:r w:rsidRPr="008773D5">
              <w:rPr>
                <w:rFonts w:ascii="Calibri" w:hAnsi="Calibri" w:cs="Arial"/>
                <w:sz w:val="22"/>
                <w:szCs w:val="22"/>
              </w:rPr>
              <w:t>merkt op dat investering in mensen met een l</w:t>
            </w:r>
            <w:r w:rsidR="0072621C">
              <w:rPr>
                <w:rFonts w:ascii="Calibri" w:hAnsi="Calibri" w:cs="Arial"/>
                <w:sz w:val="22"/>
                <w:szCs w:val="22"/>
              </w:rPr>
              <w:t>oonwaarde van 20% n</w:t>
            </w:r>
            <w:r w:rsidR="0072621C" w:rsidRPr="0072621C">
              <w:rPr>
                <w:rFonts w:ascii="Calibri" w:hAnsi="Calibri" w:cs="Arial"/>
                <w:sz w:val="22"/>
                <w:szCs w:val="22"/>
              </w:rPr>
              <w:t>iet rendeert als je uitsluitend kijkt naar het domein werk en inkomen maar binnen andere domeinen wel degelijk tot forse besparingen leidt. Dat blijkt uit het onderzoek MKBA van Berenschot waaruit blijkt dat investeren in mensen altijd loont.</w:t>
            </w:r>
          </w:p>
          <w:p w:rsidR="008773D5" w:rsidRDefault="008773D5" w:rsidP="00351E5C">
            <w:pPr>
              <w:pStyle w:val="Lijstalinea"/>
              <w:ind w:left="357"/>
              <w:rPr>
                <w:rFonts w:ascii="Calibri" w:hAnsi="Calibri" w:cs="Arial"/>
                <w:sz w:val="22"/>
                <w:szCs w:val="22"/>
              </w:rPr>
            </w:pPr>
            <w:r>
              <w:rPr>
                <w:rFonts w:ascii="Calibri" w:hAnsi="Calibri" w:cs="Arial"/>
                <w:sz w:val="22"/>
                <w:szCs w:val="22"/>
                <w:u w:val="single"/>
              </w:rPr>
              <w:t>Dhr. Verbeek</w:t>
            </w:r>
            <w:r w:rsidRPr="008773D5">
              <w:rPr>
                <w:rFonts w:ascii="Calibri" w:hAnsi="Calibri" w:cs="Arial"/>
                <w:sz w:val="22"/>
                <w:szCs w:val="22"/>
              </w:rPr>
              <w:t xml:space="preserve"> vertelt van een </w:t>
            </w:r>
            <w:r>
              <w:rPr>
                <w:rFonts w:ascii="Calibri" w:hAnsi="Calibri" w:cs="Arial"/>
                <w:sz w:val="22"/>
                <w:szCs w:val="22"/>
              </w:rPr>
              <w:t>Twentse organisatie die spreekt van “bruto Twents geluk” en hij vindt dat een mooi uitgangspunt.</w:t>
            </w:r>
          </w:p>
          <w:p w:rsidR="008773D5" w:rsidRDefault="008773D5" w:rsidP="00351E5C">
            <w:pPr>
              <w:pStyle w:val="Lijstalinea"/>
              <w:ind w:left="357"/>
              <w:rPr>
                <w:rFonts w:ascii="Calibri" w:hAnsi="Calibri" w:cs="Arial"/>
                <w:sz w:val="22"/>
                <w:szCs w:val="22"/>
              </w:rPr>
            </w:pPr>
            <w:r>
              <w:rPr>
                <w:rFonts w:ascii="Calibri" w:hAnsi="Calibri" w:cs="Arial"/>
                <w:sz w:val="22"/>
                <w:szCs w:val="22"/>
                <w:u w:val="single"/>
              </w:rPr>
              <w:t>De voorzitter</w:t>
            </w:r>
            <w:r>
              <w:rPr>
                <w:rFonts w:ascii="Calibri" w:hAnsi="Calibri" w:cs="Arial"/>
                <w:sz w:val="22"/>
                <w:szCs w:val="22"/>
              </w:rPr>
              <w:t xml:space="preserve"> vindt dat het jammer zou zijn als mensen willen werken en wij hen niet helpen.</w:t>
            </w:r>
          </w:p>
          <w:p w:rsidR="00F90250" w:rsidRDefault="00F90250" w:rsidP="00351E5C">
            <w:pPr>
              <w:pStyle w:val="Lijstalinea"/>
              <w:ind w:left="357"/>
              <w:rPr>
                <w:rFonts w:ascii="Calibri" w:hAnsi="Calibri" w:cs="Arial"/>
                <w:sz w:val="22"/>
                <w:szCs w:val="22"/>
              </w:rPr>
            </w:pPr>
            <w:r>
              <w:rPr>
                <w:rFonts w:ascii="Calibri" w:hAnsi="Calibri" w:cs="Arial"/>
                <w:sz w:val="22"/>
                <w:szCs w:val="22"/>
                <w:u w:val="single"/>
              </w:rPr>
              <w:t>Dhr. Van de Wetering</w:t>
            </w:r>
            <w:r>
              <w:rPr>
                <w:rFonts w:ascii="Calibri" w:hAnsi="Calibri" w:cs="Arial"/>
                <w:sz w:val="22"/>
                <w:szCs w:val="22"/>
              </w:rPr>
              <w:t xml:space="preserve"> vertelt dat Werkzaak d</w:t>
            </w:r>
            <w:r w:rsidR="00184BEA">
              <w:rPr>
                <w:rFonts w:ascii="Calibri" w:hAnsi="Calibri" w:cs="Arial"/>
                <w:sz w:val="22"/>
                <w:szCs w:val="22"/>
              </w:rPr>
              <w:t>eze presentatie en aanpak beoogt</w:t>
            </w:r>
            <w:r>
              <w:rPr>
                <w:rFonts w:ascii="Calibri" w:hAnsi="Calibri" w:cs="Arial"/>
                <w:sz w:val="22"/>
                <w:szCs w:val="22"/>
              </w:rPr>
              <w:t xml:space="preserve"> voor de raadsinformatiebijeenkomst op 22 maart</w:t>
            </w:r>
            <w:r w:rsidR="002F0B22">
              <w:rPr>
                <w:rFonts w:ascii="Calibri" w:hAnsi="Calibri" w:cs="Arial"/>
                <w:sz w:val="22"/>
                <w:szCs w:val="22"/>
              </w:rPr>
              <w:t xml:space="preserve"> en vraagt</w:t>
            </w:r>
            <w:r w:rsidR="002F0B22" w:rsidRPr="002F0B22">
              <w:rPr>
                <w:rFonts w:ascii="Calibri" w:hAnsi="Calibri" w:cs="Arial"/>
                <w:sz w:val="22"/>
                <w:szCs w:val="22"/>
              </w:rPr>
              <w:t xml:space="preserve"> aan de AB leden welke zaken zij wel en niet verwerkt willen zien voor de sessie met de raadsleden op 22 maart.</w:t>
            </w:r>
            <w:r w:rsidR="002F0B22">
              <w:rPr>
                <w:rFonts w:ascii="Calibri" w:hAnsi="Calibri" w:cs="Arial"/>
                <w:sz w:val="22"/>
                <w:szCs w:val="22"/>
              </w:rPr>
              <w:t xml:space="preserve"> </w:t>
            </w:r>
            <w:r>
              <w:rPr>
                <w:rFonts w:ascii="Calibri" w:hAnsi="Calibri" w:cs="Arial"/>
                <w:sz w:val="22"/>
                <w:szCs w:val="22"/>
                <w:u w:val="single"/>
              </w:rPr>
              <w:t xml:space="preserve">De voorzitter </w:t>
            </w:r>
            <w:r w:rsidRPr="00F90250">
              <w:rPr>
                <w:rFonts w:ascii="Calibri" w:hAnsi="Calibri" w:cs="Arial"/>
                <w:sz w:val="22"/>
                <w:szCs w:val="22"/>
              </w:rPr>
              <w:t xml:space="preserve">antwoordt dat er in </w:t>
            </w:r>
            <w:r>
              <w:rPr>
                <w:rFonts w:ascii="Calibri" w:hAnsi="Calibri" w:cs="Arial"/>
                <w:sz w:val="22"/>
                <w:szCs w:val="22"/>
              </w:rPr>
              <w:t xml:space="preserve">het filmpje heel veel informatie zit. </w:t>
            </w:r>
          </w:p>
          <w:p w:rsidR="002F0B22" w:rsidRDefault="00F90250" w:rsidP="00351E5C">
            <w:pPr>
              <w:pStyle w:val="Lijstalinea"/>
              <w:ind w:left="357"/>
              <w:rPr>
                <w:rFonts w:ascii="Calibri" w:hAnsi="Calibri" w:cs="Arial"/>
                <w:sz w:val="22"/>
                <w:szCs w:val="22"/>
              </w:rPr>
            </w:pPr>
            <w:r>
              <w:rPr>
                <w:rFonts w:ascii="Calibri" w:hAnsi="Calibri" w:cs="Arial"/>
                <w:sz w:val="22"/>
                <w:szCs w:val="22"/>
                <w:u w:val="single"/>
              </w:rPr>
              <w:t>Mw. Bouchtaoui</w:t>
            </w:r>
            <w:r>
              <w:rPr>
                <w:rFonts w:ascii="Calibri" w:hAnsi="Calibri" w:cs="Arial"/>
                <w:sz w:val="22"/>
                <w:szCs w:val="22"/>
              </w:rPr>
              <w:t xml:space="preserve"> stelt voor meer op hoofdlijnen te blijven, er zit nu veel op ervaringsdeskundigheid in. </w:t>
            </w:r>
          </w:p>
          <w:p w:rsidR="00F90250" w:rsidRDefault="00F90250" w:rsidP="00351E5C">
            <w:pPr>
              <w:pStyle w:val="Lijstalinea"/>
              <w:ind w:left="357"/>
              <w:rPr>
                <w:rFonts w:ascii="Calibri" w:hAnsi="Calibri" w:cs="Arial"/>
                <w:sz w:val="22"/>
                <w:szCs w:val="22"/>
              </w:rPr>
            </w:pPr>
            <w:r>
              <w:rPr>
                <w:rFonts w:ascii="Calibri" w:hAnsi="Calibri" w:cs="Arial"/>
                <w:sz w:val="22"/>
                <w:szCs w:val="22"/>
                <w:u w:val="single"/>
              </w:rPr>
              <w:t>De voorzitter</w:t>
            </w:r>
            <w:r w:rsidRPr="00184BEA">
              <w:rPr>
                <w:rFonts w:ascii="Calibri" w:hAnsi="Calibri" w:cs="Arial"/>
                <w:sz w:val="22"/>
                <w:szCs w:val="22"/>
              </w:rPr>
              <w:t xml:space="preserve"> </w:t>
            </w:r>
            <w:r w:rsidRPr="00F90250">
              <w:rPr>
                <w:rFonts w:ascii="Calibri" w:hAnsi="Calibri" w:cs="Arial"/>
                <w:sz w:val="22"/>
                <w:szCs w:val="22"/>
              </w:rPr>
              <w:t>grijpt terug op het begin van het huidige Meerjarenbeleidsplan</w:t>
            </w:r>
            <w:r>
              <w:rPr>
                <w:rFonts w:ascii="Calibri" w:hAnsi="Calibri" w:cs="Arial"/>
                <w:sz w:val="22"/>
                <w:szCs w:val="22"/>
              </w:rPr>
              <w:t>, waarbij de raadsleden en Werkzaak meer met elkaar in gesprek gingen. Daarnaast adviseert zij de raadsleden eerst mee te nemen in de “oude” plaat om te laten zien dat we niet iets nieuws verzinnen.</w:t>
            </w:r>
          </w:p>
          <w:p w:rsidR="006D3900" w:rsidRDefault="00F90250" w:rsidP="00351E5C">
            <w:pPr>
              <w:pStyle w:val="Lijstalinea"/>
              <w:ind w:left="357"/>
              <w:rPr>
                <w:rFonts w:ascii="Calibri" w:hAnsi="Calibri" w:cs="Arial"/>
                <w:sz w:val="22"/>
                <w:szCs w:val="22"/>
              </w:rPr>
            </w:pPr>
            <w:r>
              <w:rPr>
                <w:rFonts w:ascii="Calibri" w:hAnsi="Calibri" w:cs="Arial"/>
                <w:sz w:val="22"/>
                <w:szCs w:val="22"/>
                <w:u w:val="single"/>
              </w:rPr>
              <w:lastRenderedPageBreak/>
              <w:t xml:space="preserve">Dhr. Reuvers </w:t>
            </w:r>
            <w:r w:rsidRPr="00F90250">
              <w:rPr>
                <w:rFonts w:ascii="Calibri" w:hAnsi="Calibri" w:cs="Arial"/>
                <w:sz w:val="22"/>
                <w:szCs w:val="22"/>
              </w:rPr>
              <w:t>vraagt</w:t>
            </w:r>
            <w:r>
              <w:rPr>
                <w:rFonts w:ascii="Calibri" w:hAnsi="Calibri" w:cs="Arial"/>
                <w:sz w:val="22"/>
                <w:szCs w:val="22"/>
              </w:rPr>
              <w:t xml:space="preserve"> </w:t>
            </w:r>
            <w:r w:rsidR="006D3900">
              <w:rPr>
                <w:rFonts w:ascii="Calibri" w:hAnsi="Calibri" w:cs="Arial"/>
                <w:sz w:val="22"/>
                <w:szCs w:val="22"/>
              </w:rPr>
              <w:t>om in Q3</w:t>
            </w:r>
            <w:r w:rsidR="00D639BA">
              <w:rPr>
                <w:rFonts w:ascii="Calibri" w:hAnsi="Calibri" w:cs="Arial"/>
                <w:sz w:val="22"/>
                <w:szCs w:val="22"/>
              </w:rPr>
              <w:t>, wanneer het DB en AB besluiten het concept voor zienswijze aan te bieden, tussendoor</w:t>
            </w:r>
            <w:r w:rsidR="006D3900">
              <w:rPr>
                <w:rFonts w:ascii="Calibri" w:hAnsi="Calibri" w:cs="Arial"/>
                <w:sz w:val="22"/>
                <w:szCs w:val="22"/>
              </w:rPr>
              <w:t xml:space="preserve"> nog een raadsbijeenkomst te organiseren. </w:t>
            </w:r>
            <w:r w:rsidR="00D639BA">
              <w:rPr>
                <w:rFonts w:ascii="Calibri" w:hAnsi="Calibri" w:cs="Arial"/>
                <w:sz w:val="22"/>
                <w:szCs w:val="22"/>
              </w:rPr>
              <w:t>Dat kan het proces versoepelen.</w:t>
            </w:r>
          </w:p>
          <w:p w:rsidR="00F90250" w:rsidRDefault="006D3900" w:rsidP="00351E5C">
            <w:pPr>
              <w:pStyle w:val="Lijstalinea"/>
              <w:ind w:left="357"/>
              <w:rPr>
                <w:rFonts w:ascii="Calibri" w:hAnsi="Calibri" w:cs="Arial"/>
                <w:sz w:val="22"/>
                <w:szCs w:val="22"/>
              </w:rPr>
            </w:pPr>
            <w:r w:rsidRPr="002462E2">
              <w:rPr>
                <w:rFonts w:ascii="Calibri" w:hAnsi="Calibri" w:cs="Arial"/>
                <w:sz w:val="22"/>
                <w:szCs w:val="22"/>
                <w:u w:val="single"/>
              </w:rPr>
              <w:t>Dhr. Van de Wetering</w:t>
            </w:r>
            <w:r>
              <w:rPr>
                <w:rFonts w:ascii="Calibri" w:hAnsi="Calibri" w:cs="Arial"/>
                <w:sz w:val="22"/>
                <w:szCs w:val="22"/>
              </w:rPr>
              <w:t xml:space="preserve"> stelt dat de raden in de zienswijzeprocedure nog za</w:t>
            </w:r>
            <w:r w:rsidR="002462E2">
              <w:rPr>
                <w:rFonts w:ascii="Calibri" w:hAnsi="Calibri" w:cs="Arial"/>
                <w:sz w:val="22"/>
                <w:szCs w:val="22"/>
              </w:rPr>
              <w:t>ken kunnen</w:t>
            </w:r>
            <w:r w:rsidR="00184BEA">
              <w:rPr>
                <w:rFonts w:ascii="Calibri" w:hAnsi="Calibri" w:cs="Arial"/>
                <w:sz w:val="22"/>
                <w:szCs w:val="22"/>
              </w:rPr>
              <w:t xml:space="preserve"> aangeven. Hij</w:t>
            </w:r>
            <w:r>
              <w:rPr>
                <w:rFonts w:ascii="Calibri" w:hAnsi="Calibri" w:cs="Arial"/>
                <w:sz w:val="22"/>
                <w:szCs w:val="22"/>
              </w:rPr>
              <w:t xml:space="preserve"> zal met de griffie overleggen of een bijeenkomst in Q3 ingepast kan worden.</w:t>
            </w:r>
            <w:r w:rsidR="002F0B22" w:rsidRPr="002F0B22">
              <w:t xml:space="preserve"> </w:t>
            </w:r>
            <w:r w:rsidR="002F0B22" w:rsidRPr="002F0B22">
              <w:rPr>
                <w:rFonts w:ascii="Calibri" w:hAnsi="Calibri" w:cs="Arial"/>
                <w:sz w:val="22"/>
                <w:szCs w:val="22"/>
              </w:rPr>
              <w:t>Sessies met raadsleden lopen namelijk via de griffie, vanuit GR-en kunnen we alleen een verzoek doen.</w:t>
            </w:r>
          </w:p>
          <w:p w:rsidR="006D3900" w:rsidRDefault="006D3900" w:rsidP="00351E5C">
            <w:pPr>
              <w:pStyle w:val="Lijstalinea"/>
              <w:ind w:left="357"/>
              <w:rPr>
                <w:rFonts w:ascii="Calibri" w:hAnsi="Calibri" w:cs="Arial"/>
                <w:b/>
                <w:sz w:val="22"/>
                <w:szCs w:val="22"/>
              </w:rPr>
            </w:pPr>
            <w:r w:rsidRPr="006D3900">
              <w:rPr>
                <w:rFonts w:ascii="Calibri" w:hAnsi="Calibri" w:cs="Arial"/>
                <w:b/>
                <w:sz w:val="22"/>
                <w:szCs w:val="22"/>
              </w:rPr>
              <w:t>Actie dhr. Van de Wetering.</w:t>
            </w:r>
          </w:p>
          <w:p w:rsidR="006D3900" w:rsidRDefault="006D3900" w:rsidP="00351E5C">
            <w:pPr>
              <w:pStyle w:val="Lijstalinea"/>
              <w:ind w:left="357"/>
              <w:rPr>
                <w:rFonts w:ascii="Calibri" w:hAnsi="Calibri" w:cs="Arial"/>
                <w:sz w:val="22"/>
                <w:szCs w:val="22"/>
              </w:rPr>
            </w:pPr>
            <w:r w:rsidRPr="002462E2">
              <w:rPr>
                <w:rFonts w:ascii="Calibri" w:hAnsi="Calibri" w:cs="Arial"/>
                <w:sz w:val="22"/>
                <w:szCs w:val="22"/>
                <w:u w:val="single"/>
              </w:rPr>
              <w:t>Mw. Bouchtaoui</w:t>
            </w:r>
            <w:r w:rsidR="002462E2">
              <w:rPr>
                <w:rFonts w:ascii="Calibri" w:hAnsi="Calibri" w:cs="Arial"/>
                <w:sz w:val="22"/>
                <w:szCs w:val="22"/>
              </w:rPr>
              <w:t xml:space="preserve"> heeft een procesvraag </w:t>
            </w:r>
            <w:r>
              <w:rPr>
                <w:rFonts w:ascii="Calibri" w:hAnsi="Calibri" w:cs="Arial"/>
                <w:sz w:val="22"/>
                <w:szCs w:val="22"/>
              </w:rPr>
              <w:t>wat het minimaal</w:t>
            </w:r>
            <w:r w:rsidR="002462E2">
              <w:rPr>
                <w:rFonts w:ascii="Calibri" w:hAnsi="Calibri" w:cs="Arial"/>
                <w:sz w:val="22"/>
                <w:szCs w:val="22"/>
              </w:rPr>
              <w:t xml:space="preserve"> </w:t>
            </w:r>
            <w:r>
              <w:rPr>
                <w:rFonts w:ascii="Calibri" w:hAnsi="Calibri" w:cs="Arial"/>
                <w:sz w:val="22"/>
                <w:szCs w:val="22"/>
              </w:rPr>
              <w:t>niveau is wat ing</w:t>
            </w:r>
            <w:r w:rsidR="002F0B22">
              <w:rPr>
                <w:rFonts w:ascii="Calibri" w:hAnsi="Calibri" w:cs="Arial"/>
                <w:sz w:val="22"/>
                <w:szCs w:val="22"/>
              </w:rPr>
              <w:t>ebracht wordt vanuit werkgevers</w:t>
            </w:r>
            <w:r w:rsidR="002F0B22" w:rsidRPr="002F0B22">
              <w:t xml:space="preserve"> </w:t>
            </w:r>
            <w:r w:rsidR="002F0B22" w:rsidRPr="002F0B22">
              <w:rPr>
                <w:rFonts w:ascii="Calibri" w:hAnsi="Calibri" w:cs="Arial"/>
                <w:sz w:val="22"/>
                <w:szCs w:val="22"/>
              </w:rPr>
              <w:t>om bij hen op te halen wat belangrijk is voor de komende jaren</w:t>
            </w:r>
            <w:r w:rsidR="002F0B22">
              <w:rPr>
                <w:rFonts w:ascii="Calibri" w:hAnsi="Calibri" w:cs="Arial"/>
                <w:sz w:val="22"/>
                <w:szCs w:val="22"/>
              </w:rPr>
              <w:t>.</w:t>
            </w:r>
          </w:p>
          <w:p w:rsidR="006D3900" w:rsidRDefault="006D3900" w:rsidP="00351E5C">
            <w:pPr>
              <w:pStyle w:val="Lijstalinea"/>
              <w:ind w:left="357"/>
              <w:rPr>
                <w:rFonts w:ascii="Calibri" w:hAnsi="Calibri" w:cs="Arial"/>
                <w:sz w:val="22"/>
                <w:szCs w:val="22"/>
              </w:rPr>
            </w:pPr>
            <w:r w:rsidRPr="002462E2">
              <w:rPr>
                <w:rFonts w:ascii="Calibri" w:hAnsi="Calibri" w:cs="Arial"/>
                <w:sz w:val="22"/>
                <w:szCs w:val="22"/>
                <w:u w:val="single"/>
              </w:rPr>
              <w:t>Mw. Stevens</w:t>
            </w:r>
            <w:r>
              <w:rPr>
                <w:rFonts w:ascii="Calibri" w:hAnsi="Calibri" w:cs="Arial"/>
                <w:sz w:val="22"/>
                <w:szCs w:val="22"/>
              </w:rPr>
              <w:t xml:space="preserve"> antwoord</w:t>
            </w:r>
            <w:r w:rsidR="001A0170">
              <w:rPr>
                <w:rFonts w:ascii="Calibri" w:hAnsi="Calibri" w:cs="Arial"/>
                <w:sz w:val="22"/>
                <w:szCs w:val="22"/>
              </w:rPr>
              <w:t>t</w:t>
            </w:r>
            <w:r>
              <w:rPr>
                <w:rFonts w:ascii="Calibri" w:hAnsi="Calibri" w:cs="Arial"/>
                <w:sz w:val="22"/>
                <w:szCs w:val="22"/>
              </w:rPr>
              <w:t xml:space="preserve"> dat de accountmanagers in gesprek gaan met ongeveer 18 werkgevers en </w:t>
            </w:r>
            <w:r w:rsidR="00D639BA">
              <w:rPr>
                <w:rFonts w:ascii="Calibri" w:hAnsi="Calibri" w:cs="Arial"/>
                <w:sz w:val="22"/>
                <w:szCs w:val="22"/>
              </w:rPr>
              <w:t xml:space="preserve">zij verwacht die resultaten op </w:t>
            </w:r>
            <w:r>
              <w:rPr>
                <w:rFonts w:ascii="Calibri" w:hAnsi="Calibri" w:cs="Arial"/>
                <w:sz w:val="22"/>
                <w:szCs w:val="22"/>
              </w:rPr>
              <w:t xml:space="preserve">1 april </w:t>
            </w:r>
            <w:r w:rsidR="00D639BA">
              <w:rPr>
                <w:rFonts w:ascii="Calibri" w:hAnsi="Calibri" w:cs="Arial"/>
                <w:sz w:val="22"/>
                <w:szCs w:val="22"/>
              </w:rPr>
              <w:t xml:space="preserve">a.s. </w:t>
            </w:r>
            <w:r>
              <w:rPr>
                <w:rFonts w:ascii="Calibri" w:hAnsi="Calibri" w:cs="Arial"/>
                <w:sz w:val="22"/>
                <w:szCs w:val="22"/>
              </w:rPr>
              <w:t>te hebben.</w:t>
            </w:r>
          </w:p>
          <w:p w:rsidR="003F2F5A" w:rsidRPr="006D3900" w:rsidRDefault="003F2F5A" w:rsidP="00351E5C">
            <w:pPr>
              <w:pStyle w:val="Lijstalinea"/>
              <w:ind w:left="357"/>
              <w:rPr>
                <w:rFonts w:ascii="Calibri" w:hAnsi="Calibri" w:cs="Arial"/>
                <w:sz w:val="22"/>
                <w:szCs w:val="22"/>
              </w:rPr>
            </w:pPr>
          </w:p>
        </w:tc>
        <w:tc>
          <w:tcPr>
            <w:tcW w:w="709" w:type="dxa"/>
          </w:tcPr>
          <w:p w:rsidR="00735E6B" w:rsidRPr="00612305" w:rsidRDefault="00735E6B" w:rsidP="00114645">
            <w:pPr>
              <w:rPr>
                <w:rFonts w:ascii="Calibri" w:hAnsi="Calibri" w:cs="Arial"/>
                <w:sz w:val="22"/>
                <w:szCs w:val="22"/>
              </w:rPr>
            </w:pPr>
          </w:p>
        </w:tc>
      </w:tr>
      <w:tr w:rsidR="0024494B" w:rsidRPr="008F2BE3" w:rsidTr="00114645">
        <w:tc>
          <w:tcPr>
            <w:tcW w:w="562" w:type="dxa"/>
          </w:tcPr>
          <w:p w:rsidR="0024494B" w:rsidRPr="00870107" w:rsidRDefault="001505B1" w:rsidP="00114645">
            <w:pPr>
              <w:rPr>
                <w:rFonts w:ascii="Calibri" w:hAnsi="Calibri" w:cs="Arial"/>
                <w:sz w:val="22"/>
                <w:szCs w:val="22"/>
              </w:rPr>
            </w:pPr>
            <w:r>
              <w:rPr>
                <w:rFonts w:ascii="Calibri" w:hAnsi="Calibri" w:cs="Arial"/>
                <w:sz w:val="22"/>
                <w:szCs w:val="22"/>
              </w:rPr>
              <w:lastRenderedPageBreak/>
              <w:t>5</w:t>
            </w:r>
            <w:r w:rsidR="0024494B">
              <w:rPr>
                <w:rFonts w:ascii="Calibri" w:hAnsi="Calibri" w:cs="Arial"/>
                <w:sz w:val="22"/>
                <w:szCs w:val="22"/>
              </w:rPr>
              <w:t>.</w:t>
            </w:r>
          </w:p>
        </w:tc>
        <w:tc>
          <w:tcPr>
            <w:tcW w:w="8085" w:type="dxa"/>
          </w:tcPr>
          <w:p w:rsidR="00512156" w:rsidRPr="00E62931" w:rsidRDefault="00C9003B" w:rsidP="00E62931">
            <w:pPr>
              <w:tabs>
                <w:tab w:val="left" w:pos="540"/>
                <w:tab w:val="left" w:pos="2520"/>
                <w:tab w:val="left" w:pos="2700"/>
                <w:tab w:val="left" w:pos="2880"/>
                <w:tab w:val="left" w:pos="3240"/>
                <w:tab w:val="left" w:pos="4140"/>
              </w:tabs>
              <w:rPr>
                <w:rFonts w:ascii="Calibri" w:hAnsi="Calibri" w:cs="Arial"/>
                <w:i/>
                <w:sz w:val="22"/>
                <w:szCs w:val="22"/>
              </w:rPr>
            </w:pPr>
            <w:r w:rsidRPr="00E62931">
              <w:rPr>
                <w:rFonts w:ascii="Calibri" w:hAnsi="Calibri" w:cs="Arial"/>
                <w:i/>
                <w:sz w:val="22"/>
                <w:szCs w:val="22"/>
              </w:rPr>
              <w:t>Rondvraag en s</w:t>
            </w:r>
            <w:r w:rsidR="0024494B" w:rsidRPr="00E62931">
              <w:rPr>
                <w:rFonts w:ascii="Calibri" w:hAnsi="Calibri" w:cs="Arial"/>
                <w:i/>
                <w:sz w:val="22"/>
                <w:szCs w:val="22"/>
              </w:rPr>
              <w:t>luiting</w:t>
            </w:r>
          </w:p>
        </w:tc>
        <w:tc>
          <w:tcPr>
            <w:tcW w:w="709" w:type="dxa"/>
          </w:tcPr>
          <w:p w:rsidR="0024494B" w:rsidRPr="008F2BE3" w:rsidRDefault="0024494B" w:rsidP="00114645">
            <w:pPr>
              <w:rPr>
                <w:rFonts w:ascii="Calibri" w:hAnsi="Calibri" w:cs="Arial"/>
                <w:sz w:val="22"/>
                <w:szCs w:val="22"/>
              </w:rPr>
            </w:pPr>
          </w:p>
        </w:tc>
      </w:tr>
    </w:tbl>
    <w:p w:rsidR="00D16258" w:rsidRDefault="006D3900" w:rsidP="00D16258">
      <w:pPr>
        <w:ind w:left="708"/>
        <w:rPr>
          <w:rStyle w:val="refkop"/>
          <w:rFonts w:ascii="Calibri" w:hAnsi="Calibri" w:cs="Calibri"/>
          <w:sz w:val="22"/>
        </w:rPr>
      </w:pPr>
      <w:r>
        <w:rPr>
          <w:rStyle w:val="refkop"/>
          <w:rFonts w:ascii="Calibri" w:hAnsi="Calibri" w:cs="Calibri"/>
          <w:sz w:val="22"/>
        </w:rPr>
        <w:t>Van de rondvraag wordt geen gebruik gemaakt.</w:t>
      </w:r>
    </w:p>
    <w:p w:rsidR="006D3900" w:rsidRPr="004D1C4F" w:rsidRDefault="006D3900" w:rsidP="00D16258">
      <w:pPr>
        <w:ind w:left="708"/>
        <w:rPr>
          <w:rStyle w:val="refkop"/>
          <w:rFonts w:ascii="Calibri" w:hAnsi="Calibri" w:cs="Calibri"/>
          <w:sz w:val="22"/>
        </w:rPr>
      </w:pPr>
      <w:r w:rsidRPr="002462E2">
        <w:rPr>
          <w:rStyle w:val="refkop"/>
          <w:rFonts w:ascii="Calibri" w:hAnsi="Calibri" w:cs="Calibri"/>
          <w:sz w:val="22"/>
          <w:u w:val="single"/>
        </w:rPr>
        <w:t>De voorzitter</w:t>
      </w:r>
      <w:r>
        <w:rPr>
          <w:rStyle w:val="refkop"/>
          <w:rFonts w:ascii="Calibri" w:hAnsi="Calibri" w:cs="Calibri"/>
          <w:sz w:val="22"/>
        </w:rPr>
        <w:t xml:space="preserve"> dankt allen en sluit de vergadering om 15.15 uur.</w:t>
      </w:r>
    </w:p>
    <w:p w:rsidR="005B4D9B" w:rsidRDefault="005B4D9B" w:rsidP="001B62FF">
      <w:pPr>
        <w:ind w:left="708"/>
        <w:rPr>
          <w:rStyle w:val="refkop"/>
          <w:rFonts w:ascii="Calibri" w:hAnsi="Calibri" w:cs="Calibri"/>
          <w:sz w:val="22"/>
        </w:rPr>
      </w:pPr>
    </w:p>
    <w:p w:rsidR="001B62FF" w:rsidRDefault="001B62FF" w:rsidP="00797FDA">
      <w:pPr>
        <w:rPr>
          <w:rFonts w:ascii="Calibri" w:hAnsi="Calibri" w:cs="Arial"/>
          <w:sz w:val="22"/>
          <w:szCs w:val="22"/>
        </w:rPr>
      </w:pPr>
    </w:p>
    <w:p w:rsidR="00CB7DCF" w:rsidRPr="002C5D76" w:rsidRDefault="00CB7DCF" w:rsidP="00CB7DCF">
      <w:pPr>
        <w:ind w:left="708"/>
        <w:rPr>
          <w:rFonts w:ascii="Calibri" w:hAnsi="Calibri" w:cs="Arial"/>
          <w:sz w:val="22"/>
          <w:szCs w:val="22"/>
        </w:rPr>
      </w:pPr>
      <w:r w:rsidRPr="002C5D76">
        <w:rPr>
          <w:rFonts w:ascii="Calibri" w:hAnsi="Calibri" w:cs="Arial"/>
          <w:sz w:val="22"/>
          <w:szCs w:val="22"/>
        </w:rPr>
        <w:t>Vastgesteld in de openbare vergadering van het algemeen bestuur Werkzaak Rivierenland</w:t>
      </w:r>
    </w:p>
    <w:p w:rsidR="00CB7DCF" w:rsidRPr="002C5D76" w:rsidRDefault="00CB7DCF" w:rsidP="00CB7DCF">
      <w:pPr>
        <w:ind w:left="708"/>
        <w:rPr>
          <w:rFonts w:ascii="Calibri" w:hAnsi="Calibri" w:cs="Arial"/>
          <w:sz w:val="22"/>
          <w:szCs w:val="22"/>
        </w:rPr>
      </w:pPr>
      <w:r w:rsidRPr="002C5D76">
        <w:rPr>
          <w:rFonts w:ascii="Calibri" w:hAnsi="Calibri" w:cs="Arial"/>
          <w:sz w:val="22"/>
          <w:szCs w:val="22"/>
        </w:rPr>
        <w:t xml:space="preserve">op </w:t>
      </w:r>
      <w:r w:rsidR="004D1C4F">
        <w:rPr>
          <w:rFonts w:ascii="Calibri" w:hAnsi="Calibri" w:cs="Arial"/>
          <w:sz w:val="22"/>
          <w:szCs w:val="22"/>
        </w:rPr>
        <w:t>13 juli</w:t>
      </w:r>
      <w:r>
        <w:rPr>
          <w:rFonts w:ascii="Calibri" w:hAnsi="Calibri" w:cs="Arial"/>
          <w:sz w:val="22"/>
          <w:szCs w:val="22"/>
        </w:rPr>
        <w:t xml:space="preserve"> 2023</w:t>
      </w:r>
      <w:r w:rsidRPr="002C5D76">
        <w:rPr>
          <w:rFonts w:ascii="Calibri" w:hAnsi="Calibri" w:cs="Arial"/>
          <w:sz w:val="22"/>
          <w:szCs w:val="22"/>
        </w:rPr>
        <w:t>.</w:t>
      </w:r>
    </w:p>
    <w:p w:rsidR="00CB7DCF" w:rsidRPr="002C5D76" w:rsidRDefault="00CB7DCF" w:rsidP="00CB7DCF">
      <w:pPr>
        <w:ind w:left="708"/>
        <w:rPr>
          <w:rFonts w:ascii="Calibri" w:hAnsi="Calibri" w:cs="Arial"/>
          <w:sz w:val="22"/>
          <w:szCs w:val="22"/>
        </w:rPr>
      </w:pPr>
    </w:p>
    <w:p w:rsidR="00CB7DCF" w:rsidRPr="002C5D76" w:rsidRDefault="00CB7DCF" w:rsidP="00CB7DCF">
      <w:pPr>
        <w:ind w:left="708"/>
        <w:rPr>
          <w:rFonts w:ascii="Calibri" w:hAnsi="Calibri" w:cs="Arial"/>
          <w:sz w:val="22"/>
          <w:szCs w:val="22"/>
        </w:rPr>
      </w:pPr>
      <w:r>
        <w:rPr>
          <w:rFonts w:ascii="Calibri" w:hAnsi="Calibri" w:cs="Arial"/>
          <w:sz w:val="22"/>
          <w:szCs w:val="22"/>
        </w:rPr>
        <w:t xml:space="preserve">de secretaris,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de </w:t>
      </w:r>
      <w:r w:rsidRPr="002C5D76">
        <w:rPr>
          <w:rFonts w:ascii="Calibri" w:hAnsi="Calibri" w:cs="Arial"/>
          <w:sz w:val="22"/>
          <w:szCs w:val="22"/>
        </w:rPr>
        <w:t>voorzitter,</w:t>
      </w:r>
    </w:p>
    <w:p w:rsidR="00CB7DCF" w:rsidRDefault="00CB7DCF" w:rsidP="00CB7DCF">
      <w:pPr>
        <w:ind w:left="708"/>
        <w:rPr>
          <w:rFonts w:ascii="Calibri" w:hAnsi="Calibri" w:cs="Arial"/>
          <w:sz w:val="22"/>
          <w:szCs w:val="22"/>
        </w:rPr>
      </w:pPr>
    </w:p>
    <w:p w:rsidR="00CB7DCF" w:rsidRDefault="00CB7DCF" w:rsidP="00CB7DCF">
      <w:pPr>
        <w:ind w:left="708"/>
        <w:rPr>
          <w:rFonts w:ascii="Calibri" w:hAnsi="Calibri" w:cs="Arial"/>
          <w:sz w:val="22"/>
          <w:szCs w:val="22"/>
        </w:rPr>
      </w:pPr>
    </w:p>
    <w:p w:rsidR="00CB7DCF" w:rsidRDefault="00CB7DCF" w:rsidP="00CB7DCF">
      <w:pPr>
        <w:ind w:left="708"/>
        <w:rPr>
          <w:rFonts w:ascii="Calibri" w:hAnsi="Calibri" w:cs="Arial"/>
          <w:sz w:val="22"/>
          <w:szCs w:val="22"/>
        </w:rPr>
      </w:pPr>
    </w:p>
    <w:p w:rsidR="00CB7DCF" w:rsidRPr="00534483" w:rsidRDefault="00CB7DCF" w:rsidP="00CB7DCF">
      <w:pPr>
        <w:ind w:left="708"/>
        <w:rPr>
          <w:rFonts w:ascii="Calibri" w:hAnsi="Calibri" w:cs="Arial"/>
          <w:sz w:val="22"/>
          <w:szCs w:val="22"/>
        </w:rPr>
      </w:pPr>
      <w:r>
        <w:rPr>
          <w:rFonts w:ascii="Calibri" w:hAnsi="Calibri" w:cs="Arial"/>
          <w:sz w:val="22"/>
          <w:szCs w:val="22"/>
        </w:rPr>
        <w:t>mevrouw E. Boer MBA</w:t>
      </w:r>
      <w:r w:rsidRPr="002C5D76">
        <w:rPr>
          <w:rFonts w:ascii="Calibri" w:hAnsi="Calibri" w:cs="Arial"/>
          <w:sz w:val="22"/>
          <w:szCs w:val="22"/>
        </w:rPr>
        <w:tab/>
      </w:r>
      <w:r w:rsidRPr="002C5D76">
        <w:rPr>
          <w:rFonts w:ascii="Calibri" w:hAnsi="Calibri" w:cs="Arial"/>
          <w:sz w:val="22"/>
          <w:szCs w:val="22"/>
        </w:rPr>
        <w:tab/>
      </w:r>
      <w:r w:rsidRPr="002C5D76">
        <w:rPr>
          <w:rFonts w:ascii="Calibri" w:hAnsi="Calibri" w:cs="Arial"/>
          <w:sz w:val="22"/>
          <w:szCs w:val="22"/>
        </w:rPr>
        <w:tab/>
      </w:r>
      <w:r w:rsidRPr="002C5D76">
        <w:rPr>
          <w:rFonts w:ascii="Calibri" w:hAnsi="Calibri" w:cs="Arial"/>
          <w:sz w:val="22"/>
          <w:szCs w:val="22"/>
        </w:rPr>
        <w:tab/>
      </w:r>
      <w:r>
        <w:rPr>
          <w:rFonts w:ascii="Calibri" w:hAnsi="Calibri" w:cs="Arial"/>
          <w:sz w:val="22"/>
          <w:szCs w:val="22"/>
        </w:rPr>
        <w:t xml:space="preserve">mevrouw drs. J.H.A. </w:t>
      </w:r>
      <w:r w:rsidRPr="00327DBC">
        <w:rPr>
          <w:rFonts w:ascii="Calibri" w:hAnsi="Calibri" w:cs="Calibri"/>
          <w:sz w:val="22"/>
          <w:szCs w:val="22"/>
        </w:rPr>
        <w:t>Sørensen</w:t>
      </w:r>
    </w:p>
    <w:p w:rsidR="00CB7DCF" w:rsidRPr="00534483" w:rsidRDefault="00CB7DCF" w:rsidP="00797FDA">
      <w:pPr>
        <w:rPr>
          <w:rFonts w:ascii="Calibri" w:hAnsi="Calibri" w:cs="Arial"/>
          <w:sz w:val="22"/>
          <w:szCs w:val="22"/>
        </w:rPr>
      </w:pPr>
    </w:p>
    <w:sectPr w:rsidR="00CB7DCF" w:rsidRPr="00534483" w:rsidSect="00691E7E">
      <w:headerReference w:type="default" r:id="rId8"/>
      <w:footerReference w:type="default" r:id="rId9"/>
      <w:pgSz w:w="11906" w:h="16838" w:code="9"/>
      <w:pgMar w:top="2466" w:right="510" w:bottom="1440" w:left="1440"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1CA" w:rsidRDefault="00FC61CA" w:rsidP="002E627F">
      <w:r>
        <w:separator/>
      </w:r>
    </w:p>
  </w:endnote>
  <w:endnote w:type="continuationSeparator" w:id="0">
    <w:p w:rsidR="00FC61CA" w:rsidRDefault="00FC61CA" w:rsidP="002E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CF" w:rsidRPr="00BD610C" w:rsidRDefault="00CB7DCF" w:rsidP="00CB7DCF">
    <w:pPr>
      <w:pStyle w:val="Voettekst"/>
      <w:tabs>
        <w:tab w:val="right" w:pos="10065"/>
      </w:tabs>
      <w:rPr>
        <w:rFonts w:ascii="Calibri" w:hAnsi="Calibri" w:cs="Calibri"/>
        <w:color w:val="002060"/>
        <w:sz w:val="22"/>
        <w:szCs w:val="22"/>
      </w:rPr>
    </w:pPr>
    <w:r w:rsidRPr="00BD610C">
      <w:rPr>
        <w:rFonts w:ascii="Calibri" w:hAnsi="Calibri" w:cs="Calibri"/>
        <w:color w:val="002060"/>
        <w:sz w:val="22"/>
      </w:rPr>
      <w:t xml:space="preserve">Algemeen Bestuur </w:t>
    </w:r>
    <w:r w:rsidRPr="00BD610C">
      <w:rPr>
        <w:rFonts w:ascii="Calibri" w:hAnsi="Calibri" w:cs="Calibri"/>
        <w:color w:val="002060"/>
        <w:sz w:val="22"/>
      </w:rPr>
      <w:tab/>
    </w:r>
    <w:r w:rsidRPr="00BD610C">
      <w:rPr>
        <w:rFonts w:ascii="Calibri" w:hAnsi="Calibri" w:cs="Calibri"/>
        <w:color w:val="002060"/>
        <w:sz w:val="22"/>
      </w:rPr>
      <w:fldChar w:fldCharType="begin"/>
    </w:r>
    <w:r w:rsidRPr="00BD610C">
      <w:rPr>
        <w:rFonts w:ascii="Calibri" w:hAnsi="Calibri" w:cs="Calibri"/>
        <w:color w:val="002060"/>
        <w:sz w:val="22"/>
      </w:rPr>
      <w:instrText>PAGE   \* MERGEFORMAT</w:instrText>
    </w:r>
    <w:r w:rsidRPr="00BD610C">
      <w:rPr>
        <w:rFonts w:ascii="Calibri" w:hAnsi="Calibri" w:cs="Calibri"/>
        <w:color w:val="002060"/>
        <w:sz w:val="22"/>
      </w:rPr>
      <w:fldChar w:fldCharType="separate"/>
    </w:r>
    <w:r w:rsidR="00A61D95">
      <w:rPr>
        <w:rFonts w:ascii="Calibri" w:hAnsi="Calibri" w:cs="Calibri"/>
        <w:noProof/>
        <w:color w:val="002060"/>
        <w:sz w:val="22"/>
      </w:rPr>
      <w:t>1</w:t>
    </w:r>
    <w:r w:rsidRPr="00BD610C">
      <w:rPr>
        <w:rFonts w:ascii="Calibri" w:hAnsi="Calibri" w:cs="Calibri"/>
        <w:color w:val="002060"/>
        <w:sz w:val="22"/>
      </w:rPr>
      <w:fldChar w:fldCharType="end"/>
    </w:r>
    <w:r w:rsidR="002D04ED">
      <w:rPr>
        <w:rFonts w:ascii="Calibri" w:hAnsi="Calibri" w:cs="Calibri"/>
        <w:color w:val="002060"/>
        <w:sz w:val="22"/>
      </w:rPr>
      <w:tab/>
      <w:t>9 maart 2023</w:t>
    </w:r>
  </w:p>
  <w:p w:rsidR="00CB7DCF" w:rsidRDefault="00CB7DC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1CA" w:rsidRDefault="00FC61CA" w:rsidP="002E627F">
      <w:r>
        <w:separator/>
      </w:r>
    </w:p>
  </w:footnote>
  <w:footnote w:type="continuationSeparator" w:id="0">
    <w:p w:rsidR="00FC61CA" w:rsidRDefault="00FC61CA" w:rsidP="002E6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A29" w:rsidRPr="005E1AAD" w:rsidRDefault="00BE1821" w:rsidP="002E627F">
    <w:pPr>
      <w:rPr>
        <w:rFonts w:ascii="Calibri" w:hAnsi="Calibri"/>
        <w:b/>
        <w:sz w:val="24"/>
      </w:rPr>
    </w:pPr>
    <w:r w:rsidRPr="005E1AAD">
      <w:rPr>
        <w:rFonts w:ascii="Calibri" w:hAnsi="Calibri"/>
        <w:b/>
        <w:noProof/>
        <w:sz w:val="24"/>
      </w:rPr>
      <w:drawing>
        <wp:anchor distT="0" distB="0" distL="114300" distR="114300" simplePos="0" relativeHeight="251658240" behindDoc="0" locked="0" layoutInCell="1" allowOverlap="1" wp14:anchorId="08446190" wp14:editId="49817E9D">
          <wp:simplePos x="0" y="0"/>
          <wp:positionH relativeFrom="column">
            <wp:posOffset>3819525</wp:posOffset>
          </wp:positionH>
          <wp:positionV relativeFrom="paragraph">
            <wp:posOffset>-451485</wp:posOffset>
          </wp:positionV>
          <wp:extent cx="2509820" cy="1773035"/>
          <wp:effectExtent l="0" t="0" r="5080" b="0"/>
          <wp:wrapNone/>
          <wp:docPr id="10" name="Afbeelding 10" descr="C:\Users\jeaarnink\AppData\Local\Microsoft\Windows\Temporary Internet Files\Content.Word\143005_Werkzaak Rivierenland (L_pr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arnink\AppData\Local\Microsoft\Windows\Temporary Internet Files\Content.Word\143005_Werkzaak Rivierenland (L_pres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9820" cy="1773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040B">
      <w:rPr>
        <w:rFonts w:ascii="Calibri" w:hAnsi="Calibri"/>
        <w:b/>
        <w:sz w:val="24"/>
      </w:rPr>
      <w:t>A</w:t>
    </w:r>
    <w:r w:rsidR="00311AAF">
      <w:rPr>
        <w:rFonts w:ascii="Calibri" w:hAnsi="Calibri"/>
        <w:b/>
        <w:sz w:val="24"/>
      </w:rPr>
      <w:t>B202</w:t>
    </w:r>
    <w:r w:rsidR="00327DBC">
      <w:rPr>
        <w:rFonts w:ascii="Calibri" w:hAnsi="Calibri"/>
        <w:b/>
        <w:sz w:val="24"/>
      </w:rPr>
      <w:t>3</w:t>
    </w:r>
    <w:r w:rsidR="00111646">
      <w:rPr>
        <w:rFonts w:ascii="Calibri" w:hAnsi="Calibri"/>
        <w:b/>
        <w:sz w:val="24"/>
      </w:rPr>
      <w:t>0713</w:t>
    </w:r>
    <w:r w:rsidR="00FC7AE2">
      <w:rPr>
        <w:rFonts w:ascii="Calibri" w:hAnsi="Calibri"/>
        <w:b/>
        <w:sz w:val="24"/>
      </w:rPr>
      <w:t xml:space="preserve"> </w:t>
    </w:r>
    <w:r w:rsidR="00A61D95">
      <w:rPr>
        <w:rFonts w:ascii="Calibri" w:hAnsi="Calibri"/>
        <w:b/>
        <w:sz w:val="24"/>
      </w:rPr>
      <w:t>-</w:t>
    </w:r>
    <w:r w:rsidR="00825213">
      <w:rPr>
        <w:rFonts w:ascii="Calibri" w:hAnsi="Calibri"/>
        <w:b/>
        <w:sz w:val="24"/>
      </w:rPr>
      <w:t xml:space="preserve"> </w:t>
    </w:r>
    <w:r w:rsidR="00327DBC">
      <w:rPr>
        <w:rFonts w:ascii="Calibri" w:hAnsi="Calibri"/>
        <w:b/>
        <w:sz w:val="24"/>
      </w:rPr>
      <w:t>2</w:t>
    </w:r>
    <w:r w:rsidR="00A61D95">
      <w:rPr>
        <w:rFonts w:ascii="Calibri" w:hAnsi="Calibri"/>
        <w:b/>
        <w:sz w:val="24"/>
      </w:rPr>
      <w:t>a -</w:t>
    </w:r>
    <w:r w:rsidR="00AF5B77" w:rsidRPr="005E1AAD">
      <w:rPr>
        <w:rFonts w:ascii="Calibri" w:hAnsi="Calibri"/>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7CCE"/>
    <w:multiLevelType w:val="hybridMultilevel"/>
    <w:tmpl w:val="F9783A3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C1B10D7"/>
    <w:multiLevelType w:val="hybridMultilevel"/>
    <w:tmpl w:val="E7A0663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7B7A6B"/>
    <w:multiLevelType w:val="hybridMultilevel"/>
    <w:tmpl w:val="27E285A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1BB6E51"/>
    <w:multiLevelType w:val="hybridMultilevel"/>
    <w:tmpl w:val="C95A03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B53ED9"/>
    <w:multiLevelType w:val="hybridMultilevel"/>
    <w:tmpl w:val="5E88E930"/>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5" w15:restartNumberingAfterBreak="0">
    <w:nsid w:val="15EF1AB9"/>
    <w:multiLevelType w:val="hybridMultilevel"/>
    <w:tmpl w:val="CBA4F52E"/>
    <w:lvl w:ilvl="0" w:tplc="1A94010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22508D"/>
    <w:multiLevelType w:val="hybridMultilevel"/>
    <w:tmpl w:val="1E1685A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A613DD1"/>
    <w:multiLevelType w:val="hybridMultilevel"/>
    <w:tmpl w:val="5748EB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F9425B8"/>
    <w:multiLevelType w:val="hybridMultilevel"/>
    <w:tmpl w:val="187837C0"/>
    <w:lvl w:ilvl="0" w:tplc="3C8633A6">
      <w:start w:val="1"/>
      <w:numFmt w:val="lowerLetter"/>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3DE4678"/>
    <w:multiLevelType w:val="hybridMultilevel"/>
    <w:tmpl w:val="9652778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3DD52D2"/>
    <w:multiLevelType w:val="hybridMultilevel"/>
    <w:tmpl w:val="ECA29556"/>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1" w15:restartNumberingAfterBreak="0">
    <w:nsid w:val="34375957"/>
    <w:multiLevelType w:val="hybridMultilevel"/>
    <w:tmpl w:val="1EE8248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7765BDC"/>
    <w:multiLevelType w:val="hybridMultilevel"/>
    <w:tmpl w:val="3F18D92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79A40B5"/>
    <w:multiLevelType w:val="hybridMultilevel"/>
    <w:tmpl w:val="88BABC4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B4504CD"/>
    <w:multiLevelType w:val="hybridMultilevel"/>
    <w:tmpl w:val="C0E8050C"/>
    <w:lvl w:ilvl="0" w:tplc="04130019">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0276696"/>
    <w:multiLevelType w:val="hybridMultilevel"/>
    <w:tmpl w:val="8A0C7290"/>
    <w:lvl w:ilvl="0" w:tplc="7F4C18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6C12512"/>
    <w:multiLevelType w:val="hybridMultilevel"/>
    <w:tmpl w:val="85CC4232"/>
    <w:lvl w:ilvl="0" w:tplc="04130019">
      <w:start w:val="1"/>
      <w:numFmt w:val="lowerLetter"/>
      <w:lvlText w:val="%1."/>
      <w:lvlJc w:val="left"/>
      <w:pPr>
        <w:ind w:left="360" w:hanging="360"/>
      </w:pPr>
      <w:rPr>
        <w:rFonts w:hint="default"/>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DA27BE3"/>
    <w:multiLevelType w:val="hybridMultilevel"/>
    <w:tmpl w:val="0B9CDE54"/>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18" w15:restartNumberingAfterBreak="0">
    <w:nsid w:val="52FF47AC"/>
    <w:multiLevelType w:val="hybridMultilevel"/>
    <w:tmpl w:val="9DDEBBF8"/>
    <w:lvl w:ilvl="0" w:tplc="04130001">
      <w:start w:val="1"/>
      <w:numFmt w:val="bullet"/>
      <w:lvlText w:val=""/>
      <w:lvlJc w:val="left"/>
      <w:pPr>
        <w:ind w:left="717" w:hanging="360"/>
      </w:pPr>
      <w:rPr>
        <w:rFonts w:ascii="Symbol" w:hAnsi="Symbo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19" w15:restartNumberingAfterBreak="0">
    <w:nsid w:val="56A53A4A"/>
    <w:multiLevelType w:val="hybridMultilevel"/>
    <w:tmpl w:val="348C50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CB26531"/>
    <w:multiLevelType w:val="hybridMultilevel"/>
    <w:tmpl w:val="A36CE4DE"/>
    <w:lvl w:ilvl="0" w:tplc="46824252">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CD21B82"/>
    <w:multiLevelType w:val="hybridMultilevel"/>
    <w:tmpl w:val="248C799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EFB09AC"/>
    <w:multiLevelType w:val="hybridMultilevel"/>
    <w:tmpl w:val="06AC634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63F87245"/>
    <w:multiLevelType w:val="hybridMultilevel"/>
    <w:tmpl w:val="D422A224"/>
    <w:lvl w:ilvl="0" w:tplc="04130019">
      <w:start w:val="2"/>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C816C1D"/>
    <w:multiLevelType w:val="hybridMultilevel"/>
    <w:tmpl w:val="10F60B86"/>
    <w:lvl w:ilvl="0" w:tplc="7D1400A2">
      <w:start w:val="1"/>
      <w:numFmt w:val="lowerLetter"/>
      <w:lvlText w:val="%1."/>
      <w:lvlJc w:val="left"/>
      <w:pPr>
        <w:ind w:left="360" w:hanging="360"/>
      </w:pPr>
      <w:rPr>
        <w:rFonts w:hint="default"/>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C773A17"/>
    <w:multiLevelType w:val="hybridMultilevel"/>
    <w:tmpl w:val="E7A0663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DE64278"/>
    <w:multiLevelType w:val="hybridMultilevel"/>
    <w:tmpl w:val="949456E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E542904"/>
    <w:multiLevelType w:val="hybridMultilevel"/>
    <w:tmpl w:val="8A0C541C"/>
    <w:lvl w:ilvl="0" w:tplc="E96E9F6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2"/>
  </w:num>
  <w:num w:numId="4">
    <w:abstractNumId w:val="26"/>
  </w:num>
  <w:num w:numId="5">
    <w:abstractNumId w:val="2"/>
  </w:num>
  <w:num w:numId="6">
    <w:abstractNumId w:val="14"/>
  </w:num>
  <w:num w:numId="7">
    <w:abstractNumId w:val="4"/>
  </w:num>
  <w:num w:numId="8">
    <w:abstractNumId w:val="15"/>
  </w:num>
  <w:num w:numId="9">
    <w:abstractNumId w:val="24"/>
  </w:num>
  <w:num w:numId="10">
    <w:abstractNumId w:val="17"/>
  </w:num>
  <w:num w:numId="11">
    <w:abstractNumId w:val="19"/>
  </w:num>
  <w:num w:numId="12">
    <w:abstractNumId w:val="9"/>
  </w:num>
  <w:num w:numId="13">
    <w:abstractNumId w:val="27"/>
  </w:num>
  <w:num w:numId="14">
    <w:abstractNumId w:val="6"/>
  </w:num>
  <w:num w:numId="15">
    <w:abstractNumId w:val="20"/>
  </w:num>
  <w:num w:numId="16">
    <w:abstractNumId w:val="13"/>
  </w:num>
  <w:num w:numId="17">
    <w:abstractNumId w:val="23"/>
  </w:num>
  <w:num w:numId="18">
    <w:abstractNumId w:val="22"/>
  </w:num>
  <w:num w:numId="19">
    <w:abstractNumId w:val="0"/>
  </w:num>
  <w:num w:numId="20">
    <w:abstractNumId w:val="3"/>
  </w:num>
  <w:num w:numId="21">
    <w:abstractNumId w:val="16"/>
  </w:num>
  <w:num w:numId="22">
    <w:abstractNumId w:val="25"/>
  </w:num>
  <w:num w:numId="23">
    <w:abstractNumId w:val="8"/>
  </w:num>
  <w:num w:numId="24">
    <w:abstractNumId w:val="1"/>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7"/>
  </w:num>
  <w:num w:numId="28">
    <w:abstractNumId w:val="21"/>
  </w:num>
  <w:num w:numId="2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27F"/>
    <w:rsid w:val="000048C3"/>
    <w:rsid w:val="00004D88"/>
    <w:rsid w:val="0000590C"/>
    <w:rsid w:val="00007669"/>
    <w:rsid w:val="0001362F"/>
    <w:rsid w:val="00016BA7"/>
    <w:rsid w:val="000175E4"/>
    <w:rsid w:val="00017FD0"/>
    <w:rsid w:val="00022512"/>
    <w:rsid w:val="00022542"/>
    <w:rsid w:val="00025AD4"/>
    <w:rsid w:val="0002609F"/>
    <w:rsid w:val="00030844"/>
    <w:rsid w:val="00030D19"/>
    <w:rsid w:val="00040458"/>
    <w:rsid w:val="00040854"/>
    <w:rsid w:val="000451E5"/>
    <w:rsid w:val="00045938"/>
    <w:rsid w:val="00053079"/>
    <w:rsid w:val="00053F02"/>
    <w:rsid w:val="00054ACE"/>
    <w:rsid w:val="00055A27"/>
    <w:rsid w:val="0005689E"/>
    <w:rsid w:val="00061740"/>
    <w:rsid w:val="0006530C"/>
    <w:rsid w:val="00080C87"/>
    <w:rsid w:val="00080E5D"/>
    <w:rsid w:val="0008121E"/>
    <w:rsid w:val="000848F6"/>
    <w:rsid w:val="000853FD"/>
    <w:rsid w:val="0008712B"/>
    <w:rsid w:val="000904A6"/>
    <w:rsid w:val="00091B12"/>
    <w:rsid w:val="000A13BD"/>
    <w:rsid w:val="000A1653"/>
    <w:rsid w:val="000A248A"/>
    <w:rsid w:val="000A348E"/>
    <w:rsid w:val="000B1054"/>
    <w:rsid w:val="000B5AFA"/>
    <w:rsid w:val="000B70F9"/>
    <w:rsid w:val="000B79C7"/>
    <w:rsid w:val="000C0A93"/>
    <w:rsid w:val="000C108B"/>
    <w:rsid w:val="000C1685"/>
    <w:rsid w:val="000C1888"/>
    <w:rsid w:val="000C1E3E"/>
    <w:rsid w:val="000C6475"/>
    <w:rsid w:val="000D06D1"/>
    <w:rsid w:val="000D1D38"/>
    <w:rsid w:val="000E15D9"/>
    <w:rsid w:val="000E3D6B"/>
    <w:rsid w:val="000E4E6B"/>
    <w:rsid w:val="000E7240"/>
    <w:rsid w:val="000E76DA"/>
    <w:rsid w:val="000F169D"/>
    <w:rsid w:val="000F213A"/>
    <w:rsid w:val="000F3CE8"/>
    <w:rsid w:val="000F4DF4"/>
    <w:rsid w:val="00100FF8"/>
    <w:rsid w:val="0011109A"/>
    <w:rsid w:val="00111646"/>
    <w:rsid w:val="00113029"/>
    <w:rsid w:val="00114645"/>
    <w:rsid w:val="00116002"/>
    <w:rsid w:val="00117683"/>
    <w:rsid w:val="00117DCF"/>
    <w:rsid w:val="00117E82"/>
    <w:rsid w:val="001232C7"/>
    <w:rsid w:val="00125247"/>
    <w:rsid w:val="00136498"/>
    <w:rsid w:val="00137DE4"/>
    <w:rsid w:val="00141D21"/>
    <w:rsid w:val="0014282C"/>
    <w:rsid w:val="0014295B"/>
    <w:rsid w:val="00144EA4"/>
    <w:rsid w:val="00146832"/>
    <w:rsid w:val="001470AA"/>
    <w:rsid w:val="001505B1"/>
    <w:rsid w:val="001519C7"/>
    <w:rsid w:val="0015392F"/>
    <w:rsid w:val="00154355"/>
    <w:rsid w:val="00157675"/>
    <w:rsid w:val="00157794"/>
    <w:rsid w:val="001600AD"/>
    <w:rsid w:val="001620C5"/>
    <w:rsid w:val="001636EF"/>
    <w:rsid w:val="00171E67"/>
    <w:rsid w:val="0017307F"/>
    <w:rsid w:val="00173E99"/>
    <w:rsid w:val="00180822"/>
    <w:rsid w:val="00183962"/>
    <w:rsid w:val="001841A2"/>
    <w:rsid w:val="00184BEA"/>
    <w:rsid w:val="00191811"/>
    <w:rsid w:val="00192746"/>
    <w:rsid w:val="001A0170"/>
    <w:rsid w:val="001A2931"/>
    <w:rsid w:val="001A3472"/>
    <w:rsid w:val="001A7653"/>
    <w:rsid w:val="001B2259"/>
    <w:rsid w:val="001B2DC5"/>
    <w:rsid w:val="001B5144"/>
    <w:rsid w:val="001B62FF"/>
    <w:rsid w:val="001C1614"/>
    <w:rsid w:val="001D2728"/>
    <w:rsid w:val="001D45F4"/>
    <w:rsid w:val="001E1B00"/>
    <w:rsid w:val="001E43E1"/>
    <w:rsid w:val="001E716E"/>
    <w:rsid w:val="001F12A0"/>
    <w:rsid w:val="001F3776"/>
    <w:rsid w:val="001F3C69"/>
    <w:rsid w:val="001F4D89"/>
    <w:rsid w:val="00202BB9"/>
    <w:rsid w:val="00202C69"/>
    <w:rsid w:val="00203E2C"/>
    <w:rsid w:val="00205CA6"/>
    <w:rsid w:val="002155A4"/>
    <w:rsid w:val="00216421"/>
    <w:rsid w:val="00220049"/>
    <w:rsid w:val="00220C8F"/>
    <w:rsid w:val="00221B55"/>
    <w:rsid w:val="00221D71"/>
    <w:rsid w:val="00222DE8"/>
    <w:rsid w:val="00224576"/>
    <w:rsid w:val="00227644"/>
    <w:rsid w:val="0023358D"/>
    <w:rsid w:val="00233E8A"/>
    <w:rsid w:val="002344FB"/>
    <w:rsid w:val="00235CDE"/>
    <w:rsid w:val="00242CA2"/>
    <w:rsid w:val="0024494B"/>
    <w:rsid w:val="002462E2"/>
    <w:rsid w:val="00247FA0"/>
    <w:rsid w:val="00252302"/>
    <w:rsid w:val="00261FEC"/>
    <w:rsid w:val="002629A3"/>
    <w:rsid w:val="00262C78"/>
    <w:rsid w:val="0026375F"/>
    <w:rsid w:val="00263BBD"/>
    <w:rsid w:val="00263E05"/>
    <w:rsid w:val="00263F47"/>
    <w:rsid w:val="00266192"/>
    <w:rsid w:val="00266B54"/>
    <w:rsid w:val="00281B10"/>
    <w:rsid w:val="0028229A"/>
    <w:rsid w:val="00283C6D"/>
    <w:rsid w:val="002842B9"/>
    <w:rsid w:val="00284344"/>
    <w:rsid w:val="00284CC2"/>
    <w:rsid w:val="00293AA8"/>
    <w:rsid w:val="0029462A"/>
    <w:rsid w:val="00294F04"/>
    <w:rsid w:val="002A0075"/>
    <w:rsid w:val="002A2DA8"/>
    <w:rsid w:val="002A38E1"/>
    <w:rsid w:val="002A3C83"/>
    <w:rsid w:val="002A422B"/>
    <w:rsid w:val="002A4238"/>
    <w:rsid w:val="002A45B6"/>
    <w:rsid w:val="002A4C3C"/>
    <w:rsid w:val="002A6E80"/>
    <w:rsid w:val="002A7815"/>
    <w:rsid w:val="002B0212"/>
    <w:rsid w:val="002B7109"/>
    <w:rsid w:val="002B75AE"/>
    <w:rsid w:val="002C0B29"/>
    <w:rsid w:val="002C473F"/>
    <w:rsid w:val="002C6B7A"/>
    <w:rsid w:val="002C7712"/>
    <w:rsid w:val="002D04ED"/>
    <w:rsid w:val="002D0D37"/>
    <w:rsid w:val="002D5794"/>
    <w:rsid w:val="002D7A29"/>
    <w:rsid w:val="002E0713"/>
    <w:rsid w:val="002E60E4"/>
    <w:rsid w:val="002E627F"/>
    <w:rsid w:val="002F0682"/>
    <w:rsid w:val="002F0B22"/>
    <w:rsid w:val="002F1EB7"/>
    <w:rsid w:val="00302F57"/>
    <w:rsid w:val="00305244"/>
    <w:rsid w:val="003053A3"/>
    <w:rsid w:val="0030605C"/>
    <w:rsid w:val="0030606E"/>
    <w:rsid w:val="0031103A"/>
    <w:rsid w:val="00311AAF"/>
    <w:rsid w:val="0031722F"/>
    <w:rsid w:val="00317BA0"/>
    <w:rsid w:val="00322DC7"/>
    <w:rsid w:val="00325420"/>
    <w:rsid w:val="00327DBC"/>
    <w:rsid w:val="00330645"/>
    <w:rsid w:val="00331341"/>
    <w:rsid w:val="00335B5A"/>
    <w:rsid w:val="003365ED"/>
    <w:rsid w:val="00341462"/>
    <w:rsid w:val="00342304"/>
    <w:rsid w:val="0034367E"/>
    <w:rsid w:val="00344A81"/>
    <w:rsid w:val="00346448"/>
    <w:rsid w:val="0035031A"/>
    <w:rsid w:val="00351041"/>
    <w:rsid w:val="00351E5C"/>
    <w:rsid w:val="00360B5E"/>
    <w:rsid w:val="003623A0"/>
    <w:rsid w:val="003657D9"/>
    <w:rsid w:val="00365D2D"/>
    <w:rsid w:val="0036677F"/>
    <w:rsid w:val="0037544F"/>
    <w:rsid w:val="00377F17"/>
    <w:rsid w:val="00380D2D"/>
    <w:rsid w:val="00384DC7"/>
    <w:rsid w:val="003853CB"/>
    <w:rsid w:val="00390B4E"/>
    <w:rsid w:val="00396530"/>
    <w:rsid w:val="003A21AA"/>
    <w:rsid w:val="003A31D6"/>
    <w:rsid w:val="003A600A"/>
    <w:rsid w:val="003B29EA"/>
    <w:rsid w:val="003B4074"/>
    <w:rsid w:val="003B7F47"/>
    <w:rsid w:val="003C12A2"/>
    <w:rsid w:val="003C7036"/>
    <w:rsid w:val="003D0835"/>
    <w:rsid w:val="003D0FFB"/>
    <w:rsid w:val="003D27C6"/>
    <w:rsid w:val="003D2A25"/>
    <w:rsid w:val="003D4054"/>
    <w:rsid w:val="003E0075"/>
    <w:rsid w:val="003E14EF"/>
    <w:rsid w:val="003E26FA"/>
    <w:rsid w:val="003E31F7"/>
    <w:rsid w:val="003F1C5B"/>
    <w:rsid w:val="003F26EA"/>
    <w:rsid w:val="003F2F5A"/>
    <w:rsid w:val="00400E76"/>
    <w:rsid w:val="00401E1E"/>
    <w:rsid w:val="004041CB"/>
    <w:rsid w:val="004048C8"/>
    <w:rsid w:val="00405CA8"/>
    <w:rsid w:val="00406D1D"/>
    <w:rsid w:val="00412101"/>
    <w:rsid w:val="00413756"/>
    <w:rsid w:val="004161FF"/>
    <w:rsid w:val="004207D7"/>
    <w:rsid w:val="0042183A"/>
    <w:rsid w:val="00426E68"/>
    <w:rsid w:val="004270BE"/>
    <w:rsid w:val="00431824"/>
    <w:rsid w:val="00434BF6"/>
    <w:rsid w:val="00436051"/>
    <w:rsid w:val="004370D1"/>
    <w:rsid w:val="004421E8"/>
    <w:rsid w:val="004468AA"/>
    <w:rsid w:val="00450028"/>
    <w:rsid w:val="004507DF"/>
    <w:rsid w:val="00450890"/>
    <w:rsid w:val="00450B55"/>
    <w:rsid w:val="00450F35"/>
    <w:rsid w:val="00457B80"/>
    <w:rsid w:val="00460A30"/>
    <w:rsid w:val="0046504D"/>
    <w:rsid w:val="00477A9C"/>
    <w:rsid w:val="00483366"/>
    <w:rsid w:val="00483A28"/>
    <w:rsid w:val="00487E41"/>
    <w:rsid w:val="00490FAF"/>
    <w:rsid w:val="00491D37"/>
    <w:rsid w:val="004954BC"/>
    <w:rsid w:val="004A049B"/>
    <w:rsid w:val="004A171C"/>
    <w:rsid w:val="004A1F8B"/>
    <w:rsid w:val="004A4253"/>
    <w:rsid w:val="004B2E85"/>
    <w:rsid w:val="004B72D5"/>
    <w:rsid w:val="004C01CD"/>
    <w:rsid w:val="004C0A75"/>
    <w:rsid w:val="004D102C"/>
    <w:rsid w:val="004D1C4F"/>
    <w:rsid w:val="004D23CF"/>
    <w:rsid w:val="004D530D"/>
    <w:rsid w:val="004D755A"/>
    <w:rsid w:val="004E68D0"/>
    <w:rsid w:val="004F0293"/>
    <w:rsid w:val="004F5284"/>
    <w:rsid w:val="004F61AE"/>
    <w:rsid w:val="004F7019"/>
    <w:rsid w:val="00503136"/>
    <w:rsid w:val="00503149"/>
    <w:rsid w:val="0050589F"/>
    <w:rsid w:val="00506117"/>
    <w:rsid w:val="00506732"/>
    <w:rsid w:val="0050767E"/>
    <w:rsid w:val="00512156"/>
    <w:rsid w:val="00512AD5"/>
    <w:rsid w:val="00520AD1"/>
    <w:rsid w:val="005225F0"/>
    <w:rsid w:val="005230B3"/>
    <w:rsid w:val="005306C5"/>
    <w:rsid w:val="00532344"/>
    <w:rsid w:val="00532419"/>
    <w:rsid w:val="00534483"/>
    <w:rsid w:val="005372F8"/>
    <w:rsid w:val="0054107E"/>
    <w:rsid w:val="00541A09"/>
    <w:rsid w:val="005426B3"/>
    <w:rsid w:val="00542887"/>
    <w:rsid w:val="00543DC2"/>
    <w:rsid w:val="00545CB2"/>
    <w:rsid w:val="00545CE0"/>
    <w:rsid w:val="00550908"/>
    <w:rsid w:val="005511C9"/>
    <w:rsid w:val="00553A18"/>
    <w:rsid w:val="00554196"/>
    <w:rsid w:val="005542DC"/>
    <w:rsid w:val="005563B5"/>
    <w:rsid w:val="00556410"/>
    <w:rsid w:val="00557B7D"/>
    <w:rsid w:val="00561DF3"/>
    <w:rsid w:val="00564B4D"/>
    <w:rsid w:val="00565D79"/>
    <w:rsid w:val="005667C7"/>
    <w:rsid w:val="00566885"/>
    <w:rsid w:val="005679E1"/>
    <w:rsid w:val="005736D0"/>
    <w:rsid w:val="005750D9"/>
    <w:rsid w:val="005763DF"/>
    <w:rsid w:val="005820B0"/>
    <w:rsid w:val="00583CCC"/>
    <w:rsid w:val="0058569B"/>
    <w:rsid w:val="00586F30"/>
    <w:rsid w:val="0059685A"/>
    <w:rsid w:val="00596BEB"/>
    <w:rsid w:val="00597CCC"/>
    <w:rsid w:val="005A3719"/>
    <w:rsid w:val="005A6D58"/>
    <w:rsid w:val="005B013E"/>
    <w:rsid w:val="005B17A7"/>
    <w:rsid w:val="005B45A2"/>
    <w:rsid w:val="005B4D9B"/>
    <w:rsid w:val="005C1295"/>
    <w:rsid w:val="005C4548"/>
    <w:rsid w:val="005C498E"/>
    <w:rsid w:val="005C595D"/>
    <w:rsid w:val="005E1AAD"/>
    <w:rsid w:val="005E364E"/>
    <w:rsid w:val="005E6303"/>
    <w:rsid w:val="005E7BB9"/>
    <w:rsid w:val="005F3635"/>
    <w:rsid w:val="005F5F75"/>
    <w:rsid w:val="005F6993"/>
    <w:rsid w:val="00610038"/>
    <w:rsid w:val="00612305"/>
    <w:rsid w:val="00612A36"/>
    <w:rsid w:val="00612EEE"/>
    <w:rsid w:val="00617E15"/>
    <w:rsid w:val="006209C5"/>
    <w:rsid w:val="00621053"/>
    <w:rsid w:val="00623938"/>
    <w:rsid w:val="00624EBC"/>
    <w:rsid w:val="006251D9"/>
    <w:rsid w:val="00627AB0"/>
    <w:rsid w:val="006302CC"/>
    <w:rsid w:val="00630946"/>
    <w:rsid w:val="0063245F"/>
    <w:rsid w:val="00642178"/>
    <w:rsid w:val="0064254A"/>
    <w:rsid w:val="006446B3"/>
    <w:rsid w:val="00646ADF"/>
    <w:rsid w:val="0065172A"/>
    <w:rsid w:val="00652119"/>
    <w:rsid w:val="0065219D"/>
    <w:rsid w:val="00652708"/>
    <w:rsid w:val="00654165"/>
    <w:rsid w:val="00654D25"/>
    <w:rsid w:val="00657AC9"/>
    <w:rsid w:val="006615CB"/>
    <w:rsid w:val="00662111"/>
    <w:rsid w:val="00662B01"/>
    <w:rsid w:val="006630A7"/>
    <w:rsid w:val="00664354"/>
    <w:rsid w:val="0066788E"/>
    <w:rsid w:val="00670714"/>
    <w:rsid w:val="00680F79"/>
    <w:rsid w:val="00685516"/>
    <w:rsid w:val="00686EDF"/>
    <w:rsid w:val="006873F2"/>
    <w:rsid w:val="00690778"/>
    <w:rsid w:val="00691E7E"/>
    <w:rsid w:val="00692977"/>
    <w:rsid w:val="00696068"/>
    <w:rsid w:val="00697A1B"/>
    <w:rsid w:val="006A0B89"/>
    <w:rsid w:val="006B0A7F"/>
    <w:rsid w:val="006B516B"/>
    <w:rsid w:val="006B7C9B"/>
    <w:rsid w:val="006C0DE1"/>
    <w:rsid w:val="006C106E"/>
    <w:rsid w:val="006C3059"/>
    <w:rsid w:val="006C6D3F"/>
    <w:rsid w:val="006D2585"/>
    <w:rsid w:val="006D3900"/>
    <w:rsid w:val="006D3C43"/>
    <w:rsid w:val="006E3B65"/>
    <w:rsid w:val="006E5C82"/>
    <w:rsid w:val="006E706A"/>
    <w:rsid w:val="006E717A"/>
    <w:rsid w:val="006E7A63"/>
    <w:rsid w:val="006F616C"/>
    <w:rsid w:val="00700436"/>
    <w:rsid w:val="007006D4"/>
    <w:rsid w:val="0070070E"/>
    <w:rsid w:val="007008EB"/>
    <w:rsid w:val="007034DB"/>
    <w:rsid w:val="007116F2"/>
    <w:rsid w:val="00711751"/>
    <w:rsid w:val="0071246C"/>
    <w:rsid w:val="007138A3"/>
    <w:rsid w:val="00717653"/>
    <w:rsid w:val="00725742"/>
    <w:rsid w:val="0072621C"/>
    <w:rsid w:val="0072631F"/>
    <w:rsid w:val="00730E7A"/>
    <w:rsid w:val="00733985"/>
    <w:rsid w:val="00734457"/>
    <w:rsid w:val="00735E6B"/>
    <w:rsid w:val="00737E5D"/>
    <w:rsid w:val="007408E5"/>
    <w:rsid w:val="00744408"/>
    <w:rsid w:val="007448B1"/>
    <w:rsid w:val="00752EEE"/>
    <w:rsid w:val="00755681"/>
    <w:rsid w:val="007556C3"/>
    <w:rsid w:val="00756F38"/>
    <w:rsid w:val="00760626"/>
    <w:rsid w:val="00760760"/>
    <w:rsid w:val="00762F6D"/>
    <w:rsid w:val="007639BB"/>
    <w:rsid w:val="0076522B"/>
    <w:rsid w:val="00767F18"/>
    <w:rsid w:val="00775A75"/>
    <w:rsid w:val="00776162"/>
    <w:rsid w:val="0078242A"/>
    <w:rsid w:val="0078354F"/>
    <w:rsid w:val="007838CD"/>
    <w:rsid w:val="0078578A"/>
    <w:rsid w:val="00790538"/>
    <w:rsid w:val="007960B4"/>
    <w:rsid w:val="00797FDA"/>
    <w:rsid w:val="007A2ECC"/>
    <w:rsid w:val="007A3FCA"/>
    <w:rsid w:val="007B08B0"/>
    <w:rsid w:val="007B1992"/>
    <w:rsid w:val="007B4A6C"/>
    <w:rsid w:val="007B6346"/>
    <w:rsid w:val="007B6961"/>
    <w:rsid w:val="007B6D12"/>
    <w:rsid w:val="007C23F9"/>
    <w:rsid w:val="007C2AC1"/>
    <w:rsid w:val="007C45D7"/>
    <w:rsid w:val="007C55A6"/>
    <w:rsid w:val="007D67F6"/>
    <w:rsid w:val="007E0B6E"/>
    <w:rsid w:val="007E1618"/>
    <w:rsid w:val="007E3552"/>
    <w:rsid w:val="007E3CD3"/>
    <w:rsid w:val="007E6FA8"/>
    <w:rsid w:val="007F567B"/>
    <w:rsid w:val="007F5EC6"/>
    <w:rsid w:val="007F66A2"/>
    <w:rsid w:val="007F7270"/>
    <w:rsid w:val="00806492"/>
    <w:rsid w:val="008065CB"/>
    <w:rsid w:val="008124E9"/>
    <w:rsid w:val="00812B9E"/>
    <w:rsid w:val="008147CA"/>
    <w:rsid w:val="00815866"/>
    <w:rsid w:val="00815DD9"/>
    <w:rsid w:val="0081656B"/>
    <w:rsid w:val="00817BF7"/>
    <w:rsid w:val="00821CCA"/>
    <w:rsid w:val="00822DAA"/>
    <w:rsid w:val="00824EC0"/>
    <w:rsid w:val="0082519B"/>
    <w:rsid w:val="00825213"/>
    <w:rsid w:val="00831EDF"/>
    <w:rsid w:val="00833FB1"/>
    <w:rsid w:val="0083525F"/>
    <w:rsid w:val="00845F88"/>
    <w:rsid w:val="00846364"/>
    <w:rsid w:val="00851405"/>
    <w:rsid w:val="008514D7"/>
    <w:rsid w:val="00852668"/>
    <w:rsid w:val="008531EC"/>
    <w:rsid w:val="00853956"/>
    <w:rsid w:val="00857BE7"/>
    <w:rsid w:val="00860FA9"/>
    <w:rsid w:val="00862AA5"/>
    <w:rsid w:val="00863B5A"/>
    <w:rsid w:val="00865C54"/>
    <w:rsid w:val="00867398"/>
    <w:rsid w:val="00870107"/>
    <w:rsid w:val="00872103"/>
    <w:rsid w:val="008773D5"/>
    <w:rsid w:val="008821C2"/>
    <w:rsid w:val="00884C0D"/>
    <w:rsid w:val="00887667"/>
    <w:rsid w:val="00893738"/>
    <w:rsid w:val="00893F9B"/>
    <w:rsid w:val="008A7E14"/>
    <w:rsid w:val="008B20A7"/>
    <w:rsid w:val="008B2368"/>
    <w:rsid w:val="008B26D9"/>
    <w:rsid w:val="008B2B8B"/>
    <w:rsid w:val="008B2D65"/>
    <w:rsid w:val="008B52DA"/>
    <w:rsid w:val="008B5C84"/>
    <w:rsid w:val="008B621B"/>
    <w:rsid w:val="008B631E"/>
    <w:rsid w:val="008C1928"/>
    <w:rsid w:val="008C1B6E"/>
    <w:rsid w:val="008C332E"/>
    <w:rsid w:val="008C3750"/>
    <w:rsid w:val="008C4F54"/>
    <w:rsid w:val="008C65C7"/>
    <w:rsid w:val="008C69A1"/>
    <w:rsid w:val="008D10F4"/>
    <w:rsid w:val="008D28B4"/>
    <w:rsid w:val="008D3422"/>
    <w:rsid w:val="008D6013"/>
    <w:rsid w:val="008D6280"/>
    <w:rsid w:val="008E4153"/>
    <w:rsid w:val="008F114B"/>
    <w:rsid w:val="008F1E80"/>
    <w:rsid w:val="008F2BE3"/>
    <w:rsid w:val="008F6C83"/>
    <w:rsid w:val="00902DBC"/>
    <w:rsid w:val="0090496E"/>
    <w:rsid w:val="00904EA0"/>
    <w:rsid w:val="00906403"/>
    <w:rsid w:val="009108FD"/>
    <w:rsid w:val="00912864"/>
    <w:rsid w:val="009138DA"/>
    <w:rsid w:val="00914A29"/>
    <w:rsid w:val="00915ADE"/>
    <w:rsid w:val="00916977"/>
    <w:rsid w:val="00917B5E"/>
    <w:rsid w:val="0092559D"/>
    <w:rsid w:val="00926AF1"/>
    <w:rsid w:val="0093040B"/>
    <w:rsid w:val="00932BD7"/>
    <w:rsid w:val="00940E19"/>
    <w:rsid w:val="00944F97"/>
    <w:rsid w:val="009522C4"/>
    <w:rsid w:val="009522DA"/>
    <w:rsid w:val="00954657"/>
    <w:rsid w:val="009571A5"/>
    <w:rsid w:val="00960083"/>
    <w:rsid w:val="009627A7"/>
    <w:rsid w:val="0096688E"/>
    <w:rsid w:val="00966F0F"/>
    <w:rsid w:val="00971FC2"/>
    <w:rsid w:val="00972D3A"/>
    <w:rsid w:val="009748AD"/>
    <w:rsid w:val="009755C0"/>
    <w:rsid w:val="009774B3"/>
    <w:rsid w:val="009816F1"/>
    <w:rsid w:val="009819A6"/>
    <w:rsid w:val="009836B4"/>
    <w:rsid w:val="00986432"/>
    <w:rsid w:val="00994336"/>
    <w:rsid w:val="00994FD4"/>
    <w:rsid w:val="00996B65"/>
    <w:rsid w:val="009A4D3F"/>
    <w:rsid w:val="009A7DB4"/>
    <w:rsid w:val="009A7ED3"/>
    <w:rsid w:val="009B37D1"/>
    <w:rsid w:val="009B7F21"/>
    <w:rsid w:val="009C3E3D"/>
    <w:rsid w:val="009D1EA4"/>
    <w:rsid w:val="009D231B"/>
    <w:rsid w:val="009D3676"/>
    <w:rsid w:val="009D54D6"/>
    <w:rsid w:val="009E0CD6"/>
    <w:rsid w:val="009E1C9A"/>
    <w:rsid w:val="009E6A29"/>
    <w:rsid w:val="009F0727"/>
    <w:rsid w:val="009F156E"/>
    <w:rsid w:val="009F3D49"/>
    <w:rsid w:val="009F6312"/>
    <w:rsid w:val="00A01C05"/>
    <w:rsid w:val="00A032A5"/>
    <w:rsid w:val="00A039AC"/>
    <w:rsid w:val="00A3573E"/>
    <w:rsid w:val="00A3658D"/>
    <w:rsid w:val="00A4152D"/>
    <w:rsid w:val="00A50404"/>
    <w:rsid w:val="00A50B9C"/>
    <w:rsid w:val="00A5535F"/>
    <w:rsid w:val="00A55CB6"/>
    <w:rsid w:val="00A609E1"/>
    <w:rsid w:val="00A61D95"/>
    <w:rsid w:val="00A63984"/>
    <w:rsid w:val="00A73E98"/>
    <w:rsid w:val="00A8443D"/>
    <w:rsid w:val="00A93541"/>
    <w:rsid w:val="00A94808"/>
    <w:rsid w:val="00A94C3F"/>
    <w:rsid w:val="00A96B84"/>
    <w:rsid w:val="00AA051D"/>
    <w:rsid w:val="00AA0709"/>
    <w:rsid w:val="00AA13A4"/>
    <w:rsid w:val="00AC03A1"/>
    <w:rsid w:val="00AC4292"/>
    <w:rsid w:val="00AC7A71"/>
    <w:rsid w:val="00AD6953"/>
    <w:rsid w:val="00AE256E"/>
    <w:rsid w:val="00AE4A10"/>
    <w:rsid w:val="00AE6A7F"/>
    <w:rsid w:val="00AF0D03"/>
    <w:rsid w:val="00AF32C0"/>
    <w:rsid w:val="00AF5B77"/>
    <w:rsid w:val="00AF6169"/>
    <w:rsid w:val="00B00349"/>
    <w:rsid w:val="00B022D0"/>
    <w:rsid w:val="00B03779"/>
    <w:rsid w:val="00B04FCB"/>
    <w:rsid w:val="00B069B5"/>
    <w:rsid w:val="00B11841"/>
    <w:rsid w:val="00B13330"/>
    <w:rsid w:val="00B17B5B"/>
    <w:rsid w:val="00B217B9"/>
    <w:rsid w:val="00B22B1D"/>
    <w:rsid w:val="00B259F2"/>
    <w:rsid w:val="00B265CD"/>
    <w:rsid w:val="00B34F85"/>
    <w:rsid w:val="00B350DA"/>
    <w:rsid w:val="00B37111"/>
    <w:rsid w:val="00B37DE6"/>
    <w:rsid w:val="00B407D1"/>
    <w:rsid w:val="00B43C58"/>
    <w:rsid w:val="00B44640"/>
    <w:rsid w:val="00B475B8"/>
    <w:rsid w:val="00B5067D"/>
    <w:rsid w:val="00B50E62"/>
    <w:rsid w:val="00B54E48"/>
    <w:rsid w:val="00B5555B"/>
    <w:rsid w:val="00B555D6"/>
    <w:rsid w:val="00B65955"/>
    <w:rsid w:val="00B70141"/>
    <w:rsid w:val="00B70167"/>
    <w:rsid w:val="00B7269A"/>
    <w:rsid w:val="00B75F0E"/>
    <w:rsid w:val="00B804F8"/>
    <w:rsid w:val="00B82847"/>
    <w:rsid w:val="00B835C3"/>
    <w:rsid w:val="00B84221"/>
    <w:rsid w:val="00B8465F"/>
    <w:rsid w:val="00B85B52"/>
    <w:rsid w:val="00B86C1A"/>
    <w:rsid w:val="00B90BCE"/>
    <w:rsid w:val="00B91101"/>
    <w:rsid w:val="00B95671"/>
    <w:rsid w:val="00B9571D"/>
    <w:rsid w:val="00B95BFE"/>
    <w:rsid w:val="00BA034A"/>
    <w:rsid w:val="00BA4196"/>
    <w:rsid w:val="00BC3A76"/>
    <w:rsid w:val="00BC4254"/>
    <w:rsid w:val="00BD05B1"/>
    <w:rsid w:val="00BD1D61"/>
    <w:rsid w:val="00BD337F"/>
    <w:rsid w:val="00BD610C"/>
    <w:rsid w:val="00BE1821"/>
    <w:rsid w:val="00BE1F7A"/>
    <w:rsid w:val="00BE2925"/>
    <w:rsid w:val="00BE3F86"/>
    <w:rsid w:val="00BE4180"/>
    <w:rsid w:val="00BE7B5F"/>
    <w:rsid w:val="00BF07EE"/>
    <w:rsid w:val="00BF2C02"/>
    <w:rsid w:val="00BF76D5"/>
    <w:rsid w:val="00C000FF"/>
    <w:rsid w:val="00C03A8F"/>
    <w:rsid w:val="00C03AF2"/>
    <w:rsid w:val="00C05C0B"/>
    <w:rsid w:val="00C1280F"/>
    <w:rsid w:val="00C1308E"/>
    <w:rsid w:val="00C145A8"/>
    <w:rsid w:val="00C207D4"/>
    <w:rsid w:val="00C24969"/>
    <w:rsid w:val="00C276B6"/>
    <w:rsid w:val="00C379FF"/>
    <w:rsid w:val="00C40A39"/>
    <w:rsid w:val="00C42EB5"/>
    <w:rsid w:val="00C4561C"/>
    <w:rsid w:val="00C46DA3"/>
    <w:rsid w:val="00C4706A"/>
    <w:rsid w:val="00C520AE"/>
    <w:rsid w:val="00C53976"/>
    <w:rsid w:val="00C540CF"/>
    <w:rsid w:val="00C56016"/>
    <w:rsid w:val="00C56445"/>
    <w:rsid w:val="00C65350"/>
    <w:rsid w:val="00C70921"/>
    <w:rsid w:val="00C7231D"/>
    <w:rsid w:val="00C729D2"/>
    <w:rsid w:val="00C7482E"/>
    <w:rsid w:val="00C7777D"/>
    <w:rsid w:val="00C9003B"/>
    <w:rsid w:val="00C93CC0"/>
    <w:rsid w:val="00C9599C"/>
    <w:rsid w:val="00C96034"/>
    <w:rsid w:val="00C967DE"/>
    <w:rsid w:val="00C96A25"/>
    <w:rsid w:val="00CA3408"/>
    <w:rsid w:val="00CA5FE1"/>
    <w:rsid w:val="00CA6C7E"/>
    <w:rsid w:val="00CB171F"/>
    <w:rsid w:val="00CB56F5"/>
    <w:rsid w:val="00CB7DCF"/>
    <w:rsid w:val="00CC2B71"/>
    <w:rsid w:val="00CC4ADB"/>
    <w:rsid w:val="00CC53FE"/>
    <w:rsid w:val="00CD3EA9"/>
    <w:rsid w:val="00CD41E0"/>
    <w:rsid w:val="00CD490E"/>
    <w:rsid w:val="00CD5B8C"/>
    <w:rsid w:val="00CD7DE0"/>
    <w:rsid w:val="00CE481B"/>
    <w:rsid w:val="00CF2233"/>
    <w:rsid w:val="00CF291D"/>
    <w:rsid w:val="00CF6CA1"/>
    <w:rsid w:val="00CF7E92"/>
    <w:rsid w:val="00D01420"/>
    <w:rsid w:val="00D01941"/>
    <w:rsid w:val="00D040EB"/>
    <w:rsid w:val="00D075A6"/>
    <w:rsid w:val="00D12F43"/>
    <w:rsid w:val="00D153E1"/>
    <w:rsid w:val="00D16258"/>
    <w:rsid w:val="00D20426"/>
    <w:rsid w:val="00D23B21"/>
    <w:rsid w:val="00D23C12"/>
    <w:rsid w:val="00D247BB"/>
    <w:rsid w:val="00D26534"/>
    <w:rsid w:val="00D31B1E"/>
    <w:rsid w:val="00D34F84"/>
    <w:rsid w:val="00D35874"/>
    <w:rsid w:val="00D35CFC"/>
    <w:rsid w:val="00D4544F"/>
    <w:rsid w:val="00D51FEF"/>
    <w:rsid w:val="00D57B1E"/>
    <w:rsid w:val="00D639BA"/>
    <w:rsid w:val="00D667A2"/>
    <w:rsid w:val="00D702B9"/>
    <w:rsid w:val="00D71E7A"/>
    <w:rsid w:val="00D74604"/>
    <w:rsid w:val="00D774B2"/>
    <w:rsid w:val="00D816BB"/>
    <w:rsid w:val="00D823C1"/>
    <w:rsid w:val="00D861BC"/>
    <w:rsid w:val="00D86A0F"/>
    <w:rsid w:val="00D912D3"/>
    <w:rsid w:val="00DA7CAA"/>
    <w:rsid w:val="00DB38F7"/>
    <w:rsid w:val="00DB5956"/>
    <w:rsid w:val="00DC1201"/>
    <w:rsid w:val="00DC3B1E"/>
    <w:rsid w:val="00DC53AA"/>
    <w:rsid w:val="00DC776C"/>
    <w:rsid w:val="00DD31DE"/>
    <w:rsid w:val="00DE0432"/>
    <w:rsid w:val="00DF44A7"/>
    <w:rsid w:val="00DF5109"/>
    <w:rsid w:val="00DF641C"/>
    <w:rsid w:val="00DF67E2"/>
    <w:rsid w:val="00DF7BAD"/>
    <w:rsid w:val="00E0441F"/>
    <w:rsid w:val="00E05524"/>
    <w:rsid w:val="00E060EF"/>
    <w:rsid w:val="00E06501"/>
    <w:rsid w:val="00E14AA1"/>
    <w:rsid w:val="00E15201"/>
    <w:rsid w:val="00E15419"/>
    <w:rsid w:val="00E215F8"/>
    <w:rsid w:val="00E224A0"/>
    <w:rsid w:val="00E25F49"/>
    <w:rsid w:val="00E26F5D"/>
    <w:rsid w:val="00E31EAE"/>
    <w:rsid w:val="00E3589A"/>
    <w:rsid w:val="00E3719D"/>
    <w:rsid w:val="00E46559"/>
    <w:rsid w:val="00E517CF"/>
    <w:rsid w:val="00E572B2"/>
    <w:rsid w:val="00E57997"/>
    <w:rsid w:val="00E62931"/>
    <w:rsid w:val="00E652BC"/>
    <w:rsid w:val="00E658F0"/>
    <w:rsid w:val="00E727CC"/>
    <w:rsid w:val="00E8123D"/>
    <w:rsid w:val="00E81EC3"/>
    <w:rsid w:val="00E82EBF"/>
    <w:rsid w:val="00E8531D"/>
    <w:rsid w:val="00E92878"/>
    <w:rsid w:val="00EA2008"/>
    <w:rsid w:val="00EA2780"/>
    <w:rsid w:val="00EA396D"/>
    <w:rsid w:val="00EA4027"/>
    <w:rsid w:val="00EB3479"/>
    <w:rsid w:val="00EB3A11"/>
    <w:rsid w:val="00EB60E4"/>
    <w:rsid w:val="00EC117B"/>
    <w:rsid w:val="00EC37E1"/>
    <w:rsid w:val="00EC5A7A"/>
    <w:rsid w:val="00EE4AA2"/>
    <w:rsid w:val="00EE5733"/>
    <w:rsid w:val="00EF4EC8"/>
    <w:rsid w:val="00EF5086"/>
    <w:rsid w:val="00EF5B34"/>
    <w:rsid w:val="00EF74F2"/>
    <w:rsid w:val="00F00A8C"/>
    <w:rsid w:val="00F05168"/>
    <w:rsid w:val="00F109B3"/>
    <w:rsid w:val="00F1356A"/>
    <w:rsid w:val="00F17CD7"/>
    <w:rsid w:val="00F20688"/>
    <w:rsid w:val="00F23D4F"/>
    <w:rsid w:val="00F2598C"/>
    <w:rsid w:val="00F27C21"/>
    <w:rsid w:val="00F30CA1"/>
    <w:rsid w:val="00F3409F"/>
    <w:rsid w:val="00F35A4A"/>
    <w:rsid w:val="00F35B49"/>
    <w:rsid w:val="00F408FA"/>
    <w:rsid w:val="00F40B8B"/>
    <w:rsid w:val="00F46055"/>
    <w:rsid w:val="00F46B88"/>
    <w:rsid w:val="00F475D9"/>
    <w:rsid w:val="00F538F4"/>
    <w:rsid w:val="00F54162"/>
    <w:rsid w:val="00F5638C"/>
    <w:rsid w:val="00F61BA8"/>
    <w:rsid w:val="00F634E3"/>
    <w:rsid w:val="00F64B8B"/>
    <w:rsid w:val="00F71A80"/>
    <w:rsid w:val="00F734AA"/>
    <w:rsid w:val="00F76EFA"/>
    <w:rsid w:val="00F772E8"/>
    <w:rsid w:val="00F80AE2"/>
    <w:rsid w:val="00F83A00"/>
    <w:rsid w:val="00F84A8F"/>
    <w:rsid w:val="00F858B8"/>
    <w:rsid w:val="00F90250"/>
    <w:rsid w:val="00F93A53"/>
    <w:rsid w:val="00F942C3"/>
    <w:rsid w:val="00F9548D"/>
    <w:rsid w:val="00FA59C2"/>
    <w:rsid w:val="00FB1F99"/>
    <w:rsid w:val="00FB4C2E"/>
    <w:rsid w:val="00FB5D8F"/>
    <w:rsid w:val="00FC1C66"/>
    <w:rsid w:val="00FC3408"/>
    <w:rsid w:val="00FC3D88"/>
    <w:rsid w:val="00FC540A"/>
    <w:rsid w:val="00FC61CA"/>
    <w:rsid w:val="00FC6BDA"/>
    <w:rsid w:val="00FC7AE2"/>
    <w:rsid w:val="00FD1158"/>
    <w:rsid w:val="00FD57C4"/>
    <w:rsid w:val="00FE64BB"/>
    <w:rsid w:val="00FE6A16"/>
    <w:rsid w:val="00FE7864"/>
    <w:rsid w:val="00FF39E5"/>
    <w:rsid w:val="00FF5B08"/>
    <w:rsid w:val="00FF5C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2CA8BA"/>
  <w15:docId w15:val="{84252201-B5D0-4D05-BD7E-8E05E359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nl-NL" w:eastAsia="en-US" w:bidi="ar-SA"/>
      </w:rPr>
    </w:rPrDefault>
    <w:pPrDefault>
      <w:pPr>
        <w:spacing w:after="200"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E627F"/>
    <w:pPr>
      <w:spacing w:after="0" w:line="240" w:lineRule="auto"/>
      <w:jc w:val="left"/>
    </w:pPr>
    <w:rPr>
      <w:rFonts w:ascii="Univers" w:eastAsia="Times New Roman" w:hAnsi="Univers"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627F"/>
    <w:pPr>
      <w:tabs>
        <w:tab w:val="center" w:pos="4513"/>
        <w:tab w:val="right" w:pos="9026"/>
      </w:tabs>
    </w:pPr>
  </w:style>
  <w:style w:type="character" w:customStyle="1" w:styleId="KoptekstChar">
    <w:name w:val="Koptekst Char"/>
    <w:basedOn w:val="Standaardalinea-lettertype"/>
    <w:link w:val="Koptekst"/>
    <w:uiPriority w:val="99"/>
    <w:rsid w:val="002E627F"/>
  </w:style>
  <w:style w:type="paragraph" w:styleId="Voettekst">
    <w:name w:val="footer"/>
    <w:basedOn w:val="Standaard"/>
    <w:link w:val="VoettekstChar"/>
    <w:uiPriority w:val="99"/>
    <w:unhideWhenUsed/>
    <w:rsid w:val="002E627F"/>
    <w:pPr>
      <w:tabs>
        <w:tab w:val="center" w:pos="4513"/>
        <w:tab w:val="right" w:pos="9026"/>
      </w:tabs>
    </w:pPr>
  </w:style>
  <w:style w:type="character" w:customStyle="1" w:styleId="VoettekstChar">
    <w:name w:val="Voettekst Char"/>
    <w:basedOn w:val="Standaardalinea-lettertype"/>
    <w:link w:val="Voettekst"/>
    <w:uiPriority w:val="99"/>
    <w:rsid w:val="002E627F"/>
  </w:style>
  <w:style w:type="paragraph" w:styleId="Ballontekst">
    <w:name w:val="Balloon Text"/>
    <w:basedOn w:val="Standaard"/>
    <w:link w:val="BallontekstChar"/>
    <w:uiPriority w:val="99"/>
    <w:semiHidden/>
    <w:unhideWhenUsed/>
    <w:rsid w:val="002E627F"/>
    <w:rPr>
      <w:rFonts w:ascii="Tahoma" w:hAnsi="Tahoma" w:cs="Tahoma"/>
      <w:sz w:val="16"/>
      <w:szCs w:val="16"/>
    </w:rPr>
  </w:style>
  <w:style w:type="character" w:customStyle="1" w:styleId="BallontekstChar">
    <w:name w:val="Ballontekst Char"/>
    <w:basedOn w:val="Standaardalinea-lettertype"/>
    <w:link w:val="Ballontekst"/>
    <w:uiPriority w:val="99"/>
    <w:semiHidden/>
    <w:rsid w:val="002E627F"/>
    <w:rPr>
      <w:rFonts w:ascii="Tahoma" w:hAnsi="Tahoma" w:cs="Tahoma"/>
      <w:sz w:val="16"/>
      <w:szCs w:val="16"/>
    </w:rPr>
  </w:style>
  <w:style w:type="paragraph" w:styleId="Plattetekst">
    <w:name w:val="Body Text"/>
    <w:basedOn w:val="Standaard"/>
    <w:link w:val="PlattetekstChar"/>
    <w:uiPriority w:val="99"/>
    <w:semiHidden/>
    <w:unhideWhenUsed/>
    <w:rsid w:val="002E627F"/>
    <w:pPr>
      <w:spacing w:after="120"/>
    </w:pPr>
  </w:style>
  <w:style w:type="character" w:customStyle="1" w:styleId="PlattetekstChar">
    <w:name w:val="Platte tekst Char"/>
    <w:basedOn w:val="Standaardalinea-lettertype"/>
    <w:link w:val="Plattetekst"/>
    <w:uiPriority w:val="99"/>
    <w:semiHidden/>
    <w:rsid w:val="002E627F"/>
    <w:rPr>
      <w:rFonts w:ascii="Univers" w:eastAsia="Times New Roman" w:hAnsi="Univers" w:cs="Times New Roman"/>
      <w:szCs w:val="24"/>
      <w:lang w:eastAsia="nl-NL"/>
    </w:rPr>
  </w:style>
  <w:style w:type="paragraph" w:styleId="Lijstalinea">
    <w:name w:val="List Paragraph"/>
    <w:basedOn w:val="Standaard"/>
    <w:uiPriority w:val="34"/>
    <w:qFormat/>
    <w:rsid w:val="0031103A"/>
    <w:pPr>
      <w:ind w:left="720"/>
      <w:contextualSpacing/>
    </w:pPr>
  </w:style>
  <w:style w:type="table" w:styleId="Tabelraster">
    <w:name w:val="Table Grid"/>
    <w:basedOn w:val="Standaardtabel"/>
    <w:uiPriority w:val="59"/>
    <w:rsid w:val="004F5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kop">
    <w:name w:val="refkop"/>
    <w:rsid w:val="00994FD4"/>
    <w:rPr>
      <w:rFonts w:ascii="Arial" w:hAnsi="Arial"/>
      <w:sz w:val="16"/>
    </w:rPr>
  </w:style>
  <w:style w:type="paragraph" w:customStyle="1" w:styleId="Default">
    <w:name w:val="Default"/>
    <w:rsid w:val="00E62931"/>
    <w:pPr>
      <w:autoSpaceDE w:val="0"/>
      <w:autoSpaceDN w:val="0"/>
      <w:adjustRightInd w:val="0"/>
      <w:spacing w:after="0" w:line="240" w:lineRule="auto"/>
      <w:jc w:val="left"/>
    </w:pPr>
    <w:rPr>
      <w:rFonts w:ascii="Calibri" w:hAnsi="Calibri" w:cs="Calibri"/>
      <w:color w:val="000000"/>
      <w:sz w:val="24"/>
      <w:szCs w:val="24"/>
    </w:rPr>
  </w:style>
  <w:style w:type="character" w:styleId="Hyperlink">
    <w:name w:val="Hyperlink"/>
    <w:basedOn w:val="Standaardalinea-lettertype"/>
    <w:uiPriority w:val="99"/>
    <w:unhideWhenUsed/>
    <w:rsid w:val="005C4548"/>
    <w:rPr>
      <w:color w:val="0563C1"/>
      <w:u w:val="single"/>
    </w:rPr>
  </w:style>
  <w:style w:type="character" w:styleId="Verwijzingopmerking">
    <w:name w:val="annotation reference"/>
    <w:basedOn w:val="Standaardalinea-lettertype"/>
    <w:uiPriority w:val="99"/>
    <w:semiHidden/>
    <w:unhideWhenUsed/>
    <w:rsid w:val="005B45A2"/>
    <w:rPr>
      <w:sz w:val="16"/>
      <w:szCs w:val="16"/>
    </w:rPr>
  </w:style>
  <w:style w:type="paragraph" w:styleId="Tekstopmerking">
    <w:name w:val="annotation text"/>
    <w:basedOn w:val="Standaard"/>
    <w:link w:val="TekstopmerkingChar"/>
    <w:uiPriority w:val="99"/>
    <w:semiHidden/>
    <w:unhideWhenUsed/>
    <w:rsid w:val="005B45A2"/>
    <w:rPr>
      <w:szCs w:val="20"/>
    </w:rPr>
  </w:style>
  <w:style w:type="character" w:customStyle="1" w:styleId="TekstopmerkingChar">
    <w:name w:val="Tekst opmerking Char"/>
    <w:basedOn w:val="Standaardalinea-lettertype"/>
    <w:link w:val="Tekstopmerking"/>
    <w:uiPriority w:val="99"/>
    <w:semiHidden/>
    <w:rsid w:val="005B45A2"/>
    <w:rPr>
      <w:rFonts w:ascii="Univers" w:eastAsia="Times New Roman" w:hAnsi="Univers" w:cs="Times New Roman"/>
      <w:lang w:eastAsia="nl-NL"/>
    </w:rPr>
  </w:style>
  <w:style w:type="paragraph" w:styleId="Onderwerpvanopmerking">
    <w:name w:val="annotation subject"/>
    <w:basedOn w:val="Tekstopmerking"/>
    <w:next w:val="Tekstopmerking"/>
    <w:link w:val="OnderwerpvanopmerkingChar"/>
    <w:uiPriority w:val="99"/>
    <w:semiHidden/>
    <w:unhideWhenUsed/>
    <w:rsid w:val="005B45A2"/>
    <w:rPr>
      <w:b/>
      <w:bCs/>
    </w:rPr>
  </w:style>
  <w:style w:type="character" w:customStyle="1" w:styleId="OnderwerpvanopmerkingChar">
    <w:name w:val="Onderwerp van opmerking Char"/>
    <w:basedOn w:val="TekstopmerkingChar"/>
    <w:link w:val="Onderwerpvanopmerking"/>
    <w:uiPriority w:val="99"/>
    <w:semiHidden/>
    <w:rsid w:val="005B45A2"/>
    <w:rPr>
      <w:rFonts w:ascii="Univers" w:eastAsia="Times New Roman" w:hAnsi="Univers" w:cs="Times New Roman"/>
      <w:b/>
      <w:bCs/>
      <w:lang w:eastAsia="nl-NL"/>
    </w:rPr>
  </w:style>
  <w:style w:type="paragraph" w:styleId="Normaalweb">
    <w:name w:val="Normal (Web)"/>
    <w:basedOn w:val="Standaard"/>
    <w:uiPriority w:val="99"/>
    <w:semiHidden/>
    <w:unhideWhenUsed/>
    <w:rsid w:val="00FB1F99"/>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58617">
      <w:bodyDiv w:val="1"/>
      <w:marLeft w:val="0"/>
      <w:marRight w:val="0"/>
      <w:marTop w:val="0"/>
      <w:marBottom w:val="0"/>
      <w:divBdr>
        <w:top w:val="none" w:sz="0" w:space="0" w:color="auto"/>
        <w:left w:val="none" w:sz="0" w:space="0" w:color="auto"/>
        <w:bottom w:val="none" w:sz="0" w:space="0" w:color="auto"/>
        <w:right w:val="none" w:sz="0" w:space="0" w:color="auto"/>
      </w:divBdr>
    </w:div>
    <w:div w:id="859389639">
      <w:bodyDiv w:val="1"/>
      <w:marLeft w:val="0"/>
      <w:marRight w:val="0"/>
      <w:marTop w:val="0"/>
      <w:marBottom w:val="0"/>
      <w:divBdr>
        <w:top w:val="none" w:sz="0" w:space="0" w:color="auto"/>
        <w:left w:val="none" w:sz="0" w:space="0" w:color="auto"/>
        <w:bottom w:val="none" w:sz="0" w:space="0" w:color="auto"/>
        <w:right w:val="none" w:sz="0" w:space="0" w:color="auto"/>
      </w:divBdr>
    </w:div>
    <w:div w:id="1067414432">
      <w:bodyDiv w:val="1"/>
      <w:marLeft w:val="0"/>
      <w:marRight w:val="0"/>
      <w:marTop w:val="0"/>
      <w:marBottom w:val="0"/>
      <w:divBdr>
        <w:top w:val="none" w:sz="0" w:space="0" w:color="auto"/>
        <w:left w:val="none" w:sz="0" w:space="0" w:color="auto"/>
        <w:bottom w:val="none" w:sz="0" w:space="0" w:color="auto"/>
        <w:right w:val="none" w:sz="0" w:space="0" w:color="auto"/>
      </w:divBdr>
    </w:div>
    <w:div w:id="1303804367">
      <w:bodyDiv w:val="1"/>
      <w:marLeft w:val="0"/>
      <w:marRight w:val="0"/>
      <w:marTop w:val="0"/>
      <w:marBottom w:val="0"/>
      <w:divBdr>
        <w:top w:val="none" w:sz="0" w:space="0" w:color="auto"/>
        <w:left w:val="none" w:sz="0" w:space="0" w:color="auto"/>
        <w:bottom w:val="none" w:sz="0" w:space="0" w:color="auto"/>
        <w:right w:val="none" w:sz="0" w:space="0" w:color="auto"/>
      </w:divBdr>
    </w:div>
    <w:div w:id="1388605158">
      <w:bodyDiv w:val="1"/>
      <w:marLeft w:val="0"/>
      <w:marRight w:val="0"/>
      <w:marTop w:val="0"/>
      <w:marBottom w:val="0"/>
      <w:divBdr>
        <w:top w:val="none" w:sz="0" w:space="0" w:color="auto"/>
        <w:left w:val="none" w:sz="0" w:space="0" w:color="auto"/>
        <w:bottom w:val="none" w:sz="0" w:space="0" w:color="auto"/>
        <w:right w:val="none" w:sz="0" w:space="0" w:color="auto"/>
      </w:divBdr>
    </w:div>
    <w:div w:id="1529486537">
      <w:bodyDiv w:val="1"/>
      <w:marLeft w:val="0"/>
      <w:marRight w:val="0"/>
      <w:marTop w:val="0"/>
      <w:marBottom w:val="0"/>
      <w:divBdr>
        <w:top w:val="none" w:sz="0" w:space="0" w:color="auto"/>
        <w:left w:val="none" w:sz="0" w:space="0" w:color="auto"/>
        <w:bottom w:val="none" w:sz="0" w:space="0" w:color="auto"/>
        <w:right w:val="none" w:sz="0" w:space="0" w:color="auto"/>
      </w:divBdr>
    </w:div>
    <w:div w:id="1541743108">
      <w:bodyDiv w:val="1"/>
      <w:marLeft w:val="0"/>
      <w:marRight w:val="0"/>
      <w:marTop w:val="0"/>
      <w:marBottom w:val="0"/>
      <w:divBdr>
        <w:top w:val="none" w:sz="0" w:space="0" w:color="auto"/>
        <w:left w:val="none" w:sz="0" w:space="0" w:color="auto"/>
        <w:bottom w:val="none" w:sz="0" w:space="0" w:color="auto"/>
        <w:right w:val="none" w:sz="0" w:space="0" w:color="auto"/>
      </w:divBdr>
    </w:div>
    <w:div w:id="1584684172">
      <w:bodyDiv w:val="1"/>
      <w:marLeft w:val="0"/>
      <w:marRight w:val="0"/>
      <w:marTop w:val="0"/>
      <w:marBottom w:val="0"/>
      <w:divBdr>
        <w:top w:val="none" w:sz="0" w:space="0" w:color="auto"/>
        <w:left w:val="none" w:sz="0" w:space="0" w:color="auto"/>
        <w:bottom w:val="none" w:sz="0" w:space="0" w:color="auto"/>
        <w:right w:val="none" w:sz="0" w:space="0" w:color="auto"/>
      </w:divBdr>
    </w:div>
    <w:div w:id="1765027786">
      <w:bodyDiv w:val="1"/>
      <w:marLeft w:val="0"/>
      <w:marRight w:val="0"/>
      <w:marTop w:val="0"/>
      <w:marBottom w:val="0"/>
      <w:divBdr>
        <w:top w:val="none" w:sz="0" w:space="0" w:color="auto"/>
        <w:left w:val="none" w:sz="0" w:space="0" w:color="auto"/>
        <w:bottom w:val="none" w:sz="0" w:space="0" w:color="auto"/>
        <w:right w:val="none" w:sz="0" w:space="0" w:color="auto"/>
      </w:divBdr>
    </w:div>
    <w:div w:id="196746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9E302-BA31-47B8-9454-875D1E160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1885</Words>
  <Characters>10373</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Gemeente Zaltbommel</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Secretariaat@werkzaakrivierenland.nl</dc:creator>
  <cp:keywords/>
  <dc:description/>
  <cp:lastModifiedBy>Jeannet Kornelis</cp:lastModifiedBy>
  <cp:revision>3</cp:revision>
  <cp:lastPrinted>2023-03-14T08:44:00Z</cp:lastPrinted>
  <dcterms:created xsi:type="dcterms:W3CDTF">2023-03-16T09:13:00Z</dcterms:created>
  <dcterms:modified xsi:type="dcterms:W3CDTF">2023-07-07T10:19:00Z</dcterms:modified>
</cp:coreProperties>
</file>